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239C" w:rsidRDefault="00CE3843">
      <w:pPr>
        <w:spacing w:after="0" w:line="259" w:lineRule="auto"/>
        <w:ind w:left="122" w:right="0" w:firstLine="0"/>
      </w:pPr>
      <w:r>
        <w:rPr>
          <w:noProof/>
        </w:rPr>
        <w:drawing>
          <wp:inline distT="0" distB="0" distL="0" distR="0">
            <wp:extent cx="5919217" cy="8942832"/>
            <wp:effectExtent l="0" t="0" r="0" b="0"/>
            <wp:docPr id="116618" name="Picture 1166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18" name="Picture 11661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19217" cy="8942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lastRenderedPageBreak/>
        <w:t>ПОЯСНИТЕЛЬНАЯ ЗАПИСКА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программы, представленных в ФГОС СОО, а также с учётом федеральной рабочей программы восп</w:t>
      </w:r>
      <w:r>
        <w:t>итания и концепции преподавания учебного предмета «Физика» в образовательных организациях Российской Федерации, реализующих основные образовательные программы.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Содержание программы по физике направлено на формирование естественно-научной картины мира обуч</w:t>
      </w:r>
      <w:r>
        <w:t>ающихся 10–11 классов при обучении их физике на базовом уровне на основе системно-</w:t>
      </w:r>
      <w:proofErr w:type="spellStart"/>
      <w:r>
        <w:t>деятельностного</w:t>
      </w:r>
      <w:proofErr w:type="spellEnd"/>
      <w:r>
        <w:t xml:space="preserve"> подхода. Программа по физике соответствует требованиям ФГОС СОО к планируемым личностным, предметным и </w:t>
      </w:r>
      <w:proofErr w:type="spellStart"/>
      <w:r>
        <w:t>метапредметным</w:t>
      </w:r>
      <w:proofErr w:type="spellEnd"/>
      <w:r>
        <w:t xml:space="preserve"> результатам обучения, а также учитывает </w:t>
      </w:r>
      <w:r>
        <w:t xml:space="preserve">необходимость реализации </w:t>
      </w:r>
      <w:proofErr w:type="spellStart"/>
      <w:r>
        <w:t>межпредметных</w:t>
      </w:r>
      <w:proofErr w:type="spellEnd"/>
      <w:r>
        <w:t xml:space="preserve"> связей физики с естественно-научными учебными предметами. В ней определяются основные цели изучения физики на уровне среднего общего образования, планируемые результаты освоения курса физики: личностные, </w:t>
      </w:r>
      <w:proofErr w:type="spellStart"/>
      <w:r>
        <w:t>метапредметны</w:t>
      </w:r>
      <w:r>
        <w:t>е</w:t>
      </w:r>
      <w:proofErr w:type="spellEnd"/>
      <w:r>
        <w:t>, предметные (на базовом уровне).</w:t>
      </w:r>
      <w:r>
        <w:rPr>
          <w:rFonts w:ascii="Calibri" w:eastAsia="Calibri" w:hAnsi="Calibri" w:cs="Calibri"/>
          <w:sz w:val="22"/>
        </w:rPr>
        <w:t xml:space="preserve"> </w:t>
      </w:r>
      <w:r>
        <w:t>Программа по физике включает: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1"/>
        </w:numPr>
        <w:ind w:right="840" w:hanging="361"/>
      </w:pPr>
      <w:r>
        <w:t>планируемые результаты освоения курса физики на базовом уровне, в том числе предметные результаты по годам обучения;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1"/>
        </w:numPr>
        <w:ind w:right="840" w:hanging="361"/>
      </w:pPr>
      <w:r>
        <w:t>содержание учебного предмета «Физика» по годам обучения.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Физика как нау</w:t>
      </w:r>
      <w:r>
        <w:t>ка о наиболее общих законах природы, выступая в качестве учебного предмета в школе, вносит существенный вклад в систему знаний об окружающем мире. Школьный курс физики – системообразующий для естественно-научных учебных предметов, поскольку физические зако</w:t>
      </w:r>
      <w:r>
        <w:t xml:space="preserve">ны лежат в основе процессов и явлений, изучаемых химией, биологией, физической географией и астрономией. Использование и активное применение физических знаний определяет характер и развитие разнообразных технологий в сфере энергетики, транспорта, освоения </w:t>
      </w:r>
      <w:r>
        <w:t>космоса, получения новых материалов с заданными свойствами и других. Изучение физики вносит основной вклад в формирование естественнонаучной картины мира обучающихся, в формирование умений применять научный метод познания при выполнении ими учебных исследо</w:t>
      </w:r>
      <w:r>
        <w:t xml:space="preserve">ваний.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 основу курса физики для уровня среднего общего образования положен ряд идей, которые можно рассматривать как принципы его построения.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Идея целостности</w:t>
      </w:r>
      <w:r>
        <w:t>. В соответствии с ней курс является логически завершённым, он содержит материал из всех разде</w:t>
      </w:r>
      <w:r>
        <w:t>лов физики, включает как вопросы классической, так и современной физики.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lastRenderedPageBreak/>
        <w:t>Идея генерализации</w:t>
      </w:r>
      <w:r>
        <w:t xml:space="preserve">. В соответствии с ней материал курса физики объединён вокруг физических теорий. Ведущим в курсе является формирование представлений о структурных уровнях материи, </w:t>
      </w:r>
      <w:r>
        <w:t>веществе и поле.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 xml:space="preserve">Идея </w:t>
      </w:r>
      <w:proofErr w:type="spellStart"/>
      <w:r>
        <w:rPr>
          <w:i/>
        </w:rPr>
        <w:t>гуманитаризации</w:t>
      </w:r>
      <w:proofErr w:type="spellEnd"/>
      <w:r>
        <w:t>. Её реализация предполагает использование гуманитарного потенциала физической науки, осмысление связи развития физики с развитием общества, а также с мировоззренческими, нравственными и экологическими проблемами.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Иде</w:t>
      </w:r>
      <w:r>
        <w:rPr>
          <w:i/>
        </w:rPr>
        <w:t>я прикладной направленности</w:t>
      </w:r>
      <w:r>
        <w:t xml:space="preserve">. Курс физики предполагает знакомство с широким кругом технических и технологических приложений изученных теорий и законов.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 xml:space="preserve">Идея </w:t>
      </w:r>
      <w:proofErr w:type="spellStart"/>
      <w:r>
        <w:rPr>
          <w:i/>
        </w:rPr>
        <w:t>экологизации</w:t>
      </w:r>
      <w:proofErr w:type="spellEnd"/>
      <w:r>
        <w:t xml:space="preserve"> реализуется посредством введения элементов содержания, посвящённых экологическим проб</w:t>
      </w:r>
      <w:r>
        <w:t>лемам современности, которые связаны с развитием техники и технологий, а также обсуждения проблем рационального природопользования и экологической безопасности.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Стержневыми элементами курса физики на уровне среднего общего образования являются физические </w:t>
      </w:r>
      <w:r>
        <w:t xml:space="preserve">теории (формирование представлений о структуре построения физической теории, роли фундаментальных законов и принципов в современных представлениях о природе, границах применимости теорий, для описания естественно-научных явлений и процессов).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Системно-</w:t>
      </w:r>
      <w:proofErr w:type="spellStart"/>
      <w:r>
        <w:t>де</w:t>
      </w:r>
      <w:r>
        <w:t>ятельностный</w:t>
      </w:r>
      <w:proofErr w:type="spellEnd"/>
      <w:r>
        <w:t xml:space="preserve"> подход в курсе физики реализуется прежде всего за счёт организации экспериментальной деятельности обучающихся. Для базового уровня курса физики – это использование системы фронтальных кратковременных экспериментов и лабораторных работ, которые</w:t>
      </w:r>
      <w:r>
        <w:t xml:space="preserve"> в программе по физике объединены в общий список ученических практических работ. Выделение в указанном перечне лабораторных работ, проводимых для контроля и оценки, осуществляется участниками образовательного процесса исходя из особенностей планирования и </w:t>
      </w:r>
      <w:r>
        <w:t>оснащения кабинета физики. При этом обеспечивается овладение обучающимися умениями проводить косвенные измерения, исследования зависимостей физических величин и постановку опытов по проверке предложенных гипотез.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Большое внимание уделяется решению расчётн</w:t>
      </w:r>
      <w:r>
        <w:t>ых и качественных задач. При этом для расчётных задач приоритетом являются задачи с явно заданной физической моделью, позволяющие применять изученные законы и закономерности как из одного раздела курса, так и интегрируя знания из разных разделов. Для качес</w:t>
      </w:r>
      <w:r>
        <w:t xml:space="preserve">твенных задач приоритетом являются задания на объяснение протекания физических явлений и процессов в окружающей жизни, требующие выбора физической модели для ситуации </w:t>
      </w:r>
      <w:proofErr w:type="spellStart"/>
      <w:r>
        <w:t>практикоориентированного</w:t>
      </w:r>
      <w:proofErr w:type="spellEnd"/>
      <w:r>
        <w:t xml:space="preserve"> характера.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lastRenderedPageBreak/>
        <w:t xml:space="preserve">В соответствии с требованиями ФГОС СОО к </w:t>
      </w:r>
      <w:proofErr w:type="spellStart"/>
      <w:r>
        <w:t>материальн</w:t>
      </w:r>
      <w:r>
        <w:t>отехническому</w:t>
      </w:r>
      <w:proofErr w:type="spellEnd"/>
      <w:r>
        <w:t xml:space="preserve">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естественно-научного цикла. В кабинете</w:t>
      </w:r>
      <w:r>
        <w:t xml:space="preserve"> физики должно быть необходимое лабораторное оборудование для выполнения указанных в программе по физике ученических практических работ и демонстрационное оборудование.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Демонстрационное оборудование формируется в соответствии с принципом минимальной дост</w:t>
      </w:r>
      <w:r>
        <w:t xml:space="preserve">аточности и обеспечивает постановку перечисленных в программе по физике ключевых демонстраций для исследования изучаемых явлений и процессов, эмпирических и фундаментальных законов, их технических применений.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Лабораторное оборудование для ученических пра</w:t>
      </w:r>
      <w:r>
        <w:t>ктических работ формируется в виде тематических комплектов и обеспечивается в расчёте одного комплекта на двух обучающихся. Тематические комплекты лабораторного оборудования должны быть построены на комплексном использовании аналоговых и цифровых приборов,</w:t>
      </w:r>
      <w:r>
        <w:t xml:space="preserve"> а также компьютерных измерительных систем в виде цифровых лабораторий.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Основными целями изучения физики в общем образовании являются: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формирование интереса и стремления обучающихся к научному изучению природы, развитие их интеллектуальных и творческих способностей;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развитие представлений о научном методе познания и формирование исследовательского отношения к окружающим явлениям;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формир</w:t>
      </w:r>
      <w:r>
        <w:t>ование научного мировоззрения как результата изучения основ строения материи и фундаментальных законов физики;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формирование умений объяснять явления с использованием физических знаний и научных доказательств;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 xml:space="preserve">формирование представлений о роли физики для </w:t>
      </w:r>
      <w:r>
        <w:t>развития других естественных наук, техники и технологий.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Достижение этих целей обеспечивается решением следующих задач в процессе изучения курса физики на уровне среднего общего образования: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приобретение системы знаний об общих физических закономерностях, законах, теориях, включая механику, молекулярную физику, электродинамику, квантовую физику и элементы астрофизики;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формирование умений применять теоретические знания для объяснения физически</w:t>
      </w:r>
      <w:r>
        <w:t>х явлений в природе и для принятия практических решений в повседневной жизни;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lastRenderedPageBreak/>
        <w:t>освоение способов решения различных задач с явно заданной физической моделью, задач, подразумевающих самостоятельное создание физической модели, адекватной условиям задачи;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пон</w:t>
      </w:r>
      <w:r>
        <w:t xml:space="preserve">имание физических основ и принципов действия технических устройств и технологических процессов, их влияния на окружающую среду;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овладение методами самостоятельного планирования и проведения физических экспериментов, анализа и интерпретации информации, оп</w:t>
      </w:r>
      <w:r>
        <w:t>ределения достоверности полученного результата;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2"/>
        </w:numPr>
        <w:ind w:right="840" w:hanging="361"/>
      </w:pPr>
      <w:r>
        <w:t>создание условий для развития умений проектно-исследовательской, творческой деятельности.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На изучение физики (базовый уровень) на уровне среднего общего образования отводится 136 часов: в 10 классе – 68 час</w:t>
      </w:r>
      <w:r>
        <w:t>ов (2 часа в неделю), в 11 классе – 68 часов (2 часа в неделю).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Предлагаемый в программе по физике перечень лабораторных и практических работ является рекомендованным, учитель делает выбор проведения лабораторных работ и опытов с учётом индивидуальных осо</w:t>
      </w:r>
      <w:r>
        <w:t>бенностей обучающихся.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 xml:space="preserve">СОДЕРЖАНИЕ ОБУЧЕНИЯ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6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10 КЛАСС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1. Физика и методы научного познания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 xml:space="preserve">Физика – наука о природе. Научные методы познания окружающего мира. Роль эксперимента и теории в процессе познания природы. Эксперимент в физике.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Моделирование физических явлений и процессов. Научные гипотезы. Физические законы и теории. Границы применимости физических законов. Принцип соответствия.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Роль и место физики в формировании современной научной картины мира, в практической деятельности лю</w:t>
      </w:r>
      <w:r>
        <w:t xml:space="preserve">дей.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spacing w:after="2" w:line="262" w:lineRule="auto"/>
        <w:ind w:left="595" w:right="2340"/>
      </w:pPr>
      <w:r>
        <w:rPr>
          <w:b w:val="0"/>
        </w:rPr>
        <w:t>Демонстрации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Аналоговые и цифровые измерительные приборы, компьютерные датчики.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2. Механика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 xml:space="preserve">Тема 1. Кинематика 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Механическое движение. Относительность механического движения. Система отсчёта. Траектория.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lastRenderedPageBreak/>
        <w:t>Перемещение, скорость (средняя</w:t>
      </w:r>
      <w:r>
        <w:t xml:space="preserve"> скорость, мгновенная скорость) и ускорение материальной точки, их проекции на оси системы координат. Сложение перемещений и сложение скоростей.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 xml:space="preserve">Равномерное и равноускоренное прямолинейное движение. Графики зависимости </w:t>
      </w:r>
      <w:r>
        <w:tab/>
        <w:t xml:space="preserve">координат, </w:t>
      </w:r>
      <w:r>
        <w:tab/>
        <w:t xml:space="preserve">скорости, </w:t>
      </w:r>
      <w:r>
        <w:tab/>
        <w:t xml:space="preserve">ускорения, </w:t>
      </w:r>
      <w:r>
        <w:tab/>
        <w:t xml:space="preserve">пути </w:t>
      </w:r>
      <w:r>
        <w:tab/>
        <w:t xml:space="preserve">и </w:t>
      </w:r>
      <w:r>
        <w:tab/>
        <w:t xml:space="preserve">перемещения материальной точки от времени.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Свободное падение. Ускорение свободного падения.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Криволинейное движение. Движение материальной точки по окружности с постоянной по модулю скоростью. Угловая скорость, линейная скорость. Период и частота обращения. Центростремительное ускорение.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спидомет</w:t>
      </w:r>
      <w:r>
        <w:t>р, движение снарядов, цепные и ремённые передачи.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Модель системы отсчёта, иллюстрация кинематических характеристик движения.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Преобразование движений с использованием простых механизмов.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Падение тел в воздухе и в разреженном пространстве.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Наблюдение движения тела, брошенного под углом к горизонту и горизонтально.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Измерение ускорения свободного падения.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Направление скорости при движении по окружности.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Ученический эксперимент, лабораторные работы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Изучение неравномерного движения с цель</w:t>
      </w:r>
      <w:r>
        <w:t>ю определения мгновенной скорости.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>Исследование соотношения между путями, пройденными телом за последовательные равные промежутки времени при равноускоренном движении с начальной скоростью, равной нулю.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Изучение движения шарика в вязкой жидкости.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Изучен</w:t>
      </w:r>
      <w:r>
        <w:t>ие движения тела, брошенного горизонтально.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2. Динамика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Принцип относительности Галилея. Первый закон Ньютона. Инерциальные системы отсчёта.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Масса тела. Сила. Принцип суперпозиции сил. Второй закон Ньютона для материальной точки. Третий закон Ньют</w:t>
      </w:r>
      <w:r>
        <w:t>она для материальных точек.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Закон всемирного тяготения. Сила тяжести. Первая космическая скорость.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Сила упругости. Закон Гука. Вес тела.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Трение. Виды трения (покоя, скольжения, качения). Сила трения. Сухое трение. Сила трения скольжения и сила трения п</w:t>
      </w:r>
      <w:r>
        <w:t xml:space="preserve">окоя. Коэффициент трения. </w:t>
      </w:r>
    </w:p>
    <w:p w:rsidR="00F0239C" w:rsidRDefault="00CE3843">
      <w:pPr>
        <w:ind w:left="-15" w:right="840" w:firstLine="0"/>
      </w:pPr>
      <w:r>
        <w:lastRenderedPageBreak/>
        <w:t xml:space="preserve">Сила сопротивления при движении тела в жидкости или газе.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Поступательное и вращательное движение абсолютно твёрдого тела.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Момент силы относительно оси вращения. Плечо силы. Условия равновесия твёрдого тела.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>Технические устрой</w:t>
      </w:r>
      <w:r>
        <w:t>ства и практическое применение: подшипники, движение искусственных спутников.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i/>
        </w:rPr>
        <w:t>Демонстрации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Явление инерции.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Сравнение </w:t>
      </w:r>
      <w:proofErr w:type="gramStart"/>
      <w:r>
        <w:t>масс</w:t>
      </w:r>
      <w:proofErr w:type="gramEnd"/>
      <w:r>
        <w:t xml:space="preserve"> взаимодействующих тел.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Второй закон Ньютона.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Измерение сил.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Сложение сил.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Зависимость силы упругости от деформации.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Невесомость. Вес тела при ускоренном подъёме и падении.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Сравнение сил трения покоя, качения и скольжения.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1611" w:firstLine="0"/>
      </w:pPr>
      <w:r>
        <w:t>Условия равновесия твёрдого тела. Виды равновесия.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Изучение движения бруска по наклонной плоскости.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</w:t>
      </w:r>
      <w:r>
        <w:t xml:space="preserve">сследование зависимости сил упругости, возникающих в пружине и резиновом образце, от их деформации.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Исследование условий равновесия твёрдого тела, имеющего ось вращения.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3. Законы сохранения в механике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Импульс материальной точки (тела), системы ма</w:t>
      </w:r>
      <w:r>
        <w:t xml:space="preserve">териальных точек. Импульс силы и изменение импульса тела. Закон сохранения импульса. </w:t>
      </w:r>
    </w:p>
    <w:p w:rsidR="00F0239C" w:rsidRDefault="00CE3843">
      <w:pPr>
        <w:ind w:left="-15" w:right="840" w:firstLine="0"/>
      </w:pPr>
      <w:r>
        <w:t>Реактивное движение.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Работа силы. Мощность силы.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Кинетическая энергия материальной точки. Теорема об изменении кинетической энергии.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Потенциальная энергия. Потенциальн</w:t>
      </w:r>
      <w:r>
        <w:t xml:space="preserve">ая энергия упруго деформированной пружины. Потенциальная энергия тела вблизи поверхности Земли.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Потенциальные и </w:t>
      </w:r>
      <w:proofErr w:type="spellStart"/>
      <w:r>
        <w:t>непотенциальные</w:t>
      </w:r>
      <w:proofErr w:type="spellEnd"/>
      <w:r>
        <w:t xml:space="preserve"> силы. Связь работы </w:t>
      </w:r>
      <w:proofErr w:type="spellStart"/>
      <w:r>
        <w:t>непотенциальных</w:t>
      </w:r>
      <w:proofErr w:type="spellEnd"/>
      <w:r>
        <w:t xml:space="preserve"> сил с изменением механической энергии системы тел. </w:t>
      </w:r>
    </w:p>
    <w:p w:rsidR="00F0239C" w:rsidRDefault="00CE3843">
      <w:pPr>
        <w:ind w:left="-15" w:right="840" w:firstLine="0"/>
      </w:pPr>
      <w:r>
        <w:t>Закон сохранения механической энергии.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Упругие и неупругие столкновения.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водомёт, копёр, пружинный пистолет, движение ракет.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Закон сохранения импульса.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lastRenderedPageBreak/>
        <w:t>Реактивное движение.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Переход потенциальной энергии в кинетическую и обратно.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Ученический эксперимент, лабораторные работы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Изучение абсолютно неупругого удара с помощью двух одинаковых нитяных маятников.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Исследование связи работы силы с изменением механической энергии тела </w:t>
      </w:r>
      <w:r>
        <w:t>на примере растяжения резинового жгута.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600" w:right="3002" w:hanging="480"/>
      </w:pPr>
      <w:r>
        <w:rPr>
          <w:i w:val="0"/>
        </w:rPr>
        <w:t>Раздел 3. Молекулярная физика и термодинамика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  <w:r>
        <w:t>Тема 1. Основы молекулярно-кинетической теории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Основные положения молекулярно-</w:t>
      </w:r>
      <w:r>
        <w:t xml:space="preserve">кинетической теории и их опытное обоснование. Броуновское движение. Диффузия. Характер движения и взаимодействия частиц вещества. Модели строения газов, жидкостей и твёрдых тел и объяснение свойств вещества на основе этих моделей. Масса и размеры молекул. </w:t>
      </w:r>
      <w:r>
        <w:t>Количество вещества. Постоянная Авогадро.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Тепловое равновесие. Температура и её измерение. Шкала температур Цельсия.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Модель идеального газа. Основное уравнение </w:t>
      </w:r>
      <w:proofErr w:type="spellStart"/>
      <w:r>
        <w:t>молекулярнокинетической</w:t>
      </w:r>
      <w:proofErr w:type="spellEnd"/>
      <w:r>
        <w:t xml:space="preserve"> теории идеального газа. Абсолютная температура как мера средней кинет</w:t>
      </w:r>
      <w:r>
        <w:t>ической энергии теплового движения частиц газа. Шкала температур Кельвина. Газовые законы. Уравнение Менделеева–</w:t>
      </w:r>
      <w:proofErr w:type="spellStart"/>
      <w:r>
        <w:t>Клапейрона</w:t>
      </w:r>
      <w:proofErr w:type="spellEnd"/>
      <w:r>
        <w:t xml:space="preserve">. Закон Дальтона. </w:t>
      </w:r>
      <w:proofErr w:type="spellStart"/>
      <w:r>
        <w:t>Изопроцессы</w:t>
      </w:r>
      <w:proofErr w:type="spellEnd"/>
      <w:r>
        <w:t xml:space="preserve"> в идеальном газе с постоянным количеством вещества. Графическое представление </w:t>
      </w:r>
      <w:proofErr w:type="spellStart"/>
      <w:r>
        <w:t>изопроцессов</w:t>
      </w:r>
      <w:proofErr w:type="spellEnd"/>
      <w:r>
        <w:t>: изотерма, из</w:t>
      </w:r>
      <w:r>
        <w:t xml:space="preserve">охора, изобара.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термометр, барометр.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Опыты, доказывающие дискретное строение вещества, фотографии молекул органических соединений.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Опыты по диффузии жидкостей и газов.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Модель броуновског</w:t>
      </w:r>
      <w:r>
        <w:t xml:space="preserve">о движения.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Модель опыта Штерна.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Опыты, доказывающие существование межмолекулярного взаимодействия.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Модель, иллюстрирующая природу давления газа на стенки сосуда.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Опыты, иллюстрирующие уравнение состояния идеального газа, </w:t>
      </w:r>
      <w:proofErr w:type="spellStart"/>
      <w:r>
        <w:t>изопроцессы</w:t>
      </w:r>
      <w:proofErr w:type="spellEnd"/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Ученический эксперимент, лабораторные работы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Определение массы воздуха в классной комнате на основе измерений объёма комнаты, давления и температуры воздуха в ней.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lastRenderedPageBreak/>
        <w:t>Исследование зависимости между параметрами состояния разреженного газа.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2. Основы те</w:t>
      </w:r>
      <w:r>
        <w:t>рмодинамики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Термодинамическая система. Внутренняя энергия термодинамической системы и способы её изменения. Количество теплоты и работа. Внутренняя энергия одноатомного идеального газа. Виды теплопередачи: теплопроводность, конвекция, излучение. Удельная </w:t>
      </w:r>
      <w:r>
        <w:t xml:space="preserve">теплоёмкость вещества. Количество теплоты при теплопередаче.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Понятие об адиабатном процессе. Первый закон термодинамики. Применение первого закона термодинамики к </w:t>
      </w:r>
      <w:proofErr w:type="spellStart"/>
      <w:r>
        <w:t>изопроцессам</w:t>
      </w:r>
      <w:proofErr w:type="spellEnd"/>
      <w:r>
        <w:t>. Графическая интерпретация работы газа.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Второй закон термодинамики. Необратим</w:t>
      </w:r>
      <w:r>
        <w:t>ость процессов в природе.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Тепловые машины. Принципы действия тепловых машин. Преобразования энергии в тепловых машинах. Коэффициент полезного действия тепловой машины. Цикл Карно и его коэффициент полезного действия. Экологические проблемы теплоэнергетики</w:t>
      </w:r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двигатель внутреннего сгорания, бытовой холодильник, кондиционер.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Изменение внутренней энергии тела при совершении работы: вылет пробки из бутылки под действием сжатого воздуха, нагревание</w:t>
      </w:r>
      <w:r>
        <w:t xml:space="preserve"> эфира в латунной трубке путём трения (</w:t>
      </w:r>
      <w:proofErr w:type="spellStart"/>
      <w:r>
        <w:t>видеодемонстрация</w:t>
      </w:r>
      <w:proofErr w:type="spellEnd"/>
      <w:r>
        <w:t xml:space="preserve">).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Изменение внутренней энергии (температуры) тела при теплопередаче.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Опыт по адиабатному расширению воздуха (опыт с воздушным огнивом).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Модели паровой турбины, двигателя внутреннего сгорания, реа</w:t>
      </w:r>
      <w:r>
        <w:t>ктивного двигателя.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Измерение удельной теплоёмкости.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3. Агрегатные состояния вещества. Фазовые переходы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Парообразование и конденсация. Испарение и кипение. Абсолютная и относительная влажность воздуха. Насыщенный пар. Удельная теплота парообразования. Зависимость температуры кипения от давления.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Твёрдое тело. Кристаллические и аморфные тела. Анизотропия св</w:t>
      </w:r>
      <w:r>
        <w:t>ойств кристаллов. Жидкие кристаллы. Современные материалы. Плавление и кристаллизация. Удельная теплота плавления. Сублимация.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Уравнение теплового баланса.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гигрометр и психрометр, калориметр, технологии п</w:t>
      </w:r>
      <w:r>
        <w:t xml:space="preserve">олучения современных материалов, в том числе </w:t>
      </w:r>
      <w:proofErr w:type="spellStart"/>
      <w:r>
        <w:t>наноматериалов</w:t>
      </w:r>
      <w:proofErr w:type="spellEnd"/>
      <w:r>
        <w:t xml:space="preserve">, и </w:t>
      </w:r>
      <w:proofErr w:type="spellStart"/>
      <w:r>
        <w:t>нанотехнологии</w:t>
      </w:r>
      <w:proofErr w:type="spellEnd"/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lastRenderedPageBreak/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Свойства насыщенных паров.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Кипение при пониженном давлении.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Способы измерения влажности.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нагревания и плавления кристаллического вещества.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Демонстрация кристаллов.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Измерение относительной влажности воздуха.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585" w:right="5890" w:hanging="480"/>
      </w:pPr>
      <w:r>
        <w:t>Раздел 4. Электродинамика</w:t>
      </w:r>
      <w:r>
        <w:rPr>
          <w:rFonts w:ascii="Calibri" w:eastAsia="Calibri" w:hAnsi="Calibri" w:cs="Calibri"/>
          <w:b w:val="0"/>
          <w:sz w:val="22"/>
        </w:rPr>
        <w:t xml:space="preserve"> </w:t>
      </w:r>
      <w:r>
        <w:rPr>
          <w:i/>
        </w:rPr>
        <w:t>Тема 1. Электростатика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Электризация тел. Электрический заряд. Два вида электрических зарядов. Проводники, диэлек</w:t>
      </w:r>
      <w:r>
        <w:t xml:space="preserve">трики и полупроводники. Закон сохранения электрического заряда.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Взаимодействие зарядов. Закон Кулона. Точечный электрический заряд. Электрическое поле. Напряжённость электрического поля. Принцип суперпозиции электрических полей. Линии напряжённости элект</w:t>
      </w:r>
      <w:r>
        <w:t>рического поля.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Работа сил электростатического поля. Потенциал. Разность потенциалов. Проводники и диэлектрики в электростатическом поле. Диэлектрическая проницаемость.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Электроёмкость. Конденсатор. Электроёмкость плоского конденсатора. Энергия заряженно</w:t>
      </w:r>
      <w:r>
        <w:t>го конденсатора.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электроскоп, электрометр, электростатическая защита, заземление электроприборов, конденсатор, копировальный аппарат, струйный принтер.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spacing w:after="2" w:line="262" w:lineRule="auto"/>
        <w:ind w:left="595" w:right="2340"/>
      </w:pPr>
      <w:r>
        <w:rPr>
          <w:b w:val="0"/>
        </w:rPr>
        <w:t>Демонстрации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Устройство и принцип действия электром</w:t>
      </w:r>
      <w:r>
        <w:t>етра.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Взаимодействие наэлектризованных тел.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Электрическое поле заряженных тел.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Проводники в электростатическом поле.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Электростатическая защита.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Диэлектрики в электростатическом поле.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Зависимость электроёмкости плоского конденсатора </w:t>
      </w:r>
      <w:r>
        <w:t>от площади пластин, расстояния между ними и диэлектрической проницаемости.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Энергия заряженного конденсатора.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Измерение электроёмкости конденсатора.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lastRenderedPageBreak/>
        <w:t>Тема 2. Постоянный электрический ток. Токи в различных среда</w:t>
      </w:r>
      <w:r>
        <w:t>х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Электрический ток. Условия существования электрического тока. </w:t>
      </w:r>
    </w:p>
    <w:p w:rsidR="00F0239C" w:rsidRDefault="00CE3843">
      <w:pPr>
        <w:ind w:left="-15" w:right="840" w:firstLine="0"/>
      </w:pPr>
      <w:r>
        <w:t xml:space="preserve">Источники тока. Сила тока. Постоянный ток.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Напряжение. Закон Ома для участка цепи.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Электрическое сопротивление. Удельное сопротивление вещества. Последовательное, параллельное, смешанное</w:t>
      </w:r>
      <w:r>
        <w:t xml:space="preserve"> соединение проводников.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Работа электрического тока. Закон Джоуля–Ленца. Мощность электрического тока.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Электродвижущая сила и внутреннее сопротивление источника тока. Закон Ома для полной (замкнутой) электрической цепи. Короткое замыкание.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Электронная</w:t>
      </w:r>
      <w:r>
        <w:t xml:space="preserve"> проводимость твёрдых металлов. Зависимость сопротивления металлов от температуры. Сверхпроводимость.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Электрический ток в вакууме. Свойства электронных пучков.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Полупроводники. Собственная и примесная проводимость полупроводников. Свойства p–n-перехода. </w:t>
      </w:r>
      <w:r>
        <w:t>Полупроводниковые приборы.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tabs>
          <w:tab w:val="center" w:pos="1511"/>
          <w:tab w:val="center" w:pos="2986"/>
          <w:tab w:val="center" w:pos="3616"/>
          <w:tab w:val="center" w:pos="4641"/>
          <w:tab w:val="center" w:pos="5674"/>
          <w:tab w:val="center" w:pos="6713"/>
          <w:tab w:val="center" w:pos="8516"/>
        </w:tabs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Электрический </w:t>
      </w:r>
      <w:r>
        <w:tab/>
        <w:t xml:space="preserve">ток </w:t>
      </w:r>
      <w:r>
        <w:tab/>
        <w:t xml:space="preserve">в </w:t>
      </w:r>
      <w:r>
        <w:tab/>
        <w:t xml:space="preserve">растворах </w:t>
      </w:r>
      <w:r>
        <w:tab/>
        <w:t xml:space="preserve">и </w:t>
      </w:r>
      <w:r>
        <w:tab/>
        <w:t xml:space="preserve">расплавах </w:t>
      </w:r>
      <w:r>
        <w:tab/>
        <w:t xml:space="preserve">электролитов. </w:t>
      </w:r>
    </w:p>
    <w:p w:rsidR="00F0239C" w:rsidRDefault="00CE3843">
      <w:pPr>
        <w:ind w:left="-15" w:right="840" w:firstLine="0"/>
      </w:pPr>
      <w:r>
        <w:t>Электролитическая диссоциация. Электролиз.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Электрический ток в газах. Самостоятельный и несамостоятельный разряд. Молния. Плазма.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</w:t>
      </w:r>
      <w:r>
        <w:t>еское применение: амперметр, вольтметр, реостат, источники тока, электронагревательные приборы, электроосветительные приборы, термометр сопротивления, вакуумный диод, термисторы и фоторезисторы, полупроводниковый диод, гальваника.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Измерение силы тока и напряжения.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Зависимость сопротивления цилиндрических проводников от длины, площади поперечного сечения и материала.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Смешанное соединение проводников.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Прямое измерение электродвижущей силы. Короткое замыкание гальванического элемент</w:t>
      </w:r>
      <w:r>
        <w:t>а и оценка внутреннего сопротивления.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Зависимость сопротивления металлов от температуры.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Проводимость электролитов.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Искровой разряд и проводимость воздуха.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Односторонняя проводимость диода.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Изучение смешанного соединения резисторов.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Измерение электродвижущей силы источника тока и его внутреннего сопротивления.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электролиза.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610"/>
      </w:pPr>
      <w:proofErr w:type="spellStart"/>
      <w:r>
        <w:lastRenderedPageBreak/>
        <w:t>Межпредметные</w:t>
      </w:r>
      <w:proofErr w:type="spellEnd"/>
      <w:r>
        <w:t xml:space="preserve"> связи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Изучение курса физики базового уровня в 10 классе осуществляется с учётом содержательн</w:t>
      </w:r>
      <w:r>
        <w:t xml:space="preserve">ых </w:t>
      </w:r>
      <w:proofErr w:type="spellStart"/>
      <w:r>
        <w:t>межпредметных</w:t>
      </w:r>
      <w:proofErr w:type="spellEnd"/>
      <w:r>
        <w:t xml:space="preserve"> связей с курсами математики, биологии, химии, географии и технологии.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proofErr w:type="spellStart"/>
      <w:r>
        <w:rPr>
          <w:i/>
        </w:rPr>
        <w:t>Межпредметные</w:t>
      </w:r>
      <w:proofErr w:type="spellEnd"/>
      <w:r>
        <w:rPr>
          <w:i/>
        </w:rPr>
        <w:t xml:space="preserve"> понятия</w:t>
      </w:r>
      <w:r>
        <w:t>, связанные с изучением методов научного познания: явление, научный факт, гипотеза, физическая величина, закон, теория, наблюдение, эксперимент, мо</w:t>
      </w:r>
      <w:r>
        <w:t>делирование, модель, измерение.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Математика:</w:t>
      </w:r>
      <w:r>
        <w:t xml:space="preserve"> решение системы уравнений, линейная функция, парабола, гипербола, их графики и свойства, тригонометрические функции: синус, косинус, тангенс, котангенс, основное тригонометрическое тождество, векторы и их проекц</w:t>
      </w:r>
      <w:r>
        <w:t>ии на оси координат, сложение векторов.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Биология:</w:t>
      </w:r>
      <w:r>
        <w:t xml:space="preserve"> механическое движение в живой природе, диффузия, осмос, теплообмен живых организмов (виды теплопередачи, тепловое равновесие), электрические явления в живой природе.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Химия:</w:t>
      </w:r>
      <w:r>
        <w:t xml:space="preserve"> дискретное строение вещества, с</w:t>
      </w:r>
      <w:r>
        <w:t>троение атомов и молекул, моль вещества, молярная масса, тепловые свойства твёрдых тел, жидкостей и газов, электрические свойства металлов, электролитическая диссоциация, гальваника.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rPr>
          <w:i/>
        </w:rPr>
        <w:t>География:</w:t>
      </w:r>
      <w:r>
        <w:t xml:space="preserve"> влажность воздуха, ветры, барометр, термометр.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Технология:</w:t>
      </w:r>
      <w:r>
        <w:t xml:space="preserve"> п</w:t>
      </w:r>
      <w:r>
        <w:t>реобразование движений с использованием механизмов, учёт трения в технике, подшипники, использование закона сохранения импульса в технике (ракета, водомёт и другие), двигатель внутреннего сгорания, паровая турбина, бытовой холодильник, кондиционер, техноло</w:t>
      </w:r>
      <w:r>
        <w:t xml:space="preserve">гии получения современных материалов, в том числе </w:t>
      </w:r>
      <w:proofErr w:type="spellStart"/>
      <w:r>
        <w:t>наноматериалов</w:t>
      </w:r>
      <w:proofErr w:type="spellEnd"/>
      <w:r>
        <w:t xml:space="preserve">, и </w:t>
      </w:r>
      <w:proofErr w:type="spellStart"/>
      <w:r>
        <w:t>нанотехнологии</w:t>
      </w:r>
      <w:proofErr w:type="spellEnd"/>
      <w:r>
        <w:t>, электростатическая защита, заземление электроприборов, ксерокс, струйный принтер, электронагревательные приборы, электроосветительные приборы, гальваника.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1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11 КЛАСС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4. Электродинамика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3. Магнитное поле. Электромагнитная индукция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Постоянные магниты. Взаимодействие постоянных магнитов. Магнитное поле. Вектор магнитной индукции. Принцип суперпозиции магнитных полей. Линии магнитной индукции. Картина линий м</w:t>
      </w:r>
      <w:r>
        <w:t>агнитной индукции поля постоянных магнитов.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Магнитное поле проводника с током. Картина линий индукции магнитного поля длинного прямого проводника и замкнутого кольцевого </w:t>
      </w:r>
      <w:r>
        <w:lastRenderedPageBreak/>
        <w:t>проводника, катушки с током. Опыт Эрстеда. Взаимодействие проводников с током.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Сила </w:t>
      </w:r>
      <w:r>
        <w:t>Ампера, её модуль и направление.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Сила Лоренца, её модуль и направление. Движение заряженной частицы в однородном магнитном поле. Работа силы Лоренца.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Явление электромагнитной индукции. Поток вектора магнитной индукции. Электродвижущая сила индукции. Закон электромагнитной индукции Фарадея.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Вихревое электрическое поле. Электродвижущая сила индукции в проводнике, движущемся поступательно в однородном маг</w:t>
      </w:r>
      <w:r>
        <w:t>нитном поле.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Правило Ленца.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Индуктивность. Явление самоиндукции. Электродвижущая сила самоиндукции.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Энергия магнитного поля катушки с током.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Электромагнитное поле.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Технические устройства и практическое применение: постоянные магниты, электромагниты, </w:t>
      </w:r>
      <w:r>
        <w:t>электродвигатель, ускорители элементарных частиц, индукционная печь.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Опыт Эрстеда.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Отклонение электронного пучка магнитным полем.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Линии индукции магнитного поля.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Взаимодействие двух проводников с током.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Сила Ампера.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Действие силы Лоренца на ионы электролита.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Явление электромагнитной индукции.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Правило Ленца.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Зависимость электродвижущей силы индукции от скорости изменения магнитного потока.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Явление самоиндукции.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Изучени</w:t>
      </w:r>
      <w:r>
        <w:t>е магнитного поля катушки с током.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Исследование действия постоянного магнита на рамку с током.</w:t>
      </w:r>
      <w:r>
        <w:rPr>
          <w:rFonts w:ascii="Calibri" w:eastAsia="Calibri" w:hAnsi="Calibri" w:cs="Calibri"/>
          <w:sz w:val="22"/>
        </w:rPr>
        <w:t xml:space="preserve"> </w:t>
      </w:r>
      <w:r>
        <w:t>Исследование явления электромагнитной индукции.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0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5. Колебания и волны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1. Механические и электромагнитные колебания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Колебательная система. Свобод</w:t>
      </w:r>
      <w:r>
        <w:t xml:space="preserve">ные механические колебания. Гармонические колебания. Период, частота, амплитуда и фаза колебаний. </w:t>
      </w:r>
      <w:r>
        <w:lastRenderedPageBreak/>
        <w:t xml:space="preserve">Пружинный маятник. Математический маятник. Уравнение гармонических колебаний. Превращение энергии при гармонических колебаниях.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Колебательный контур. Свободные электромагнитные колебания в идеальном колебательном контуре. Аналогия между механическими и электромагнитными колебаниями. Формула Томсона. Закон сохранения энергии в идеальном колебательном контуре.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Представление о затуха</w:t>
      </w:r>
      <w:r>
        <w:t xml:space="preserve">ющих колебаниях. Вынужденные механические колебания. Резонанс. Вынужденные электромагнитные колебания.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Переменный ток. Синусоидальный переменный ток. Мощность переменного тока. Амплитудное и действующее значение силы тока и напряжения.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Трансформатор. Производство, передача и потребление электрической энергии. Экологические риски при производстве электроэнергии. Культура использования электроэнергии в повседневной жизни.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электрический зв</w:t>
      </w:r>
      <w:r>
        <w:t>онок, генератор переменного тока, линии электропередач.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Исследование параметров колебательной системы (пружинный или математический маятник).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затухающих колебаний.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Исследование свойств вынужденных колебаний.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резонанс</w:t>
      </w:r>
      <w:r>
        <w:t xml:space="preserve">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Свободные электромагнитные колебания.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Осциллограммы (зависимости силы тока и напряжения от времени) для электромагнитных колебаний.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Резонанс при последовательном соединении резистора, катушки индуктивности и конденсатора.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Модель линии электропереда</w:t>
      </w:r>
      <w:r>
        <w:t>чи.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Ученический эксперимент, лабораторные работы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Исследование зависимости периода малых колебаний груза на нити от длины нити и массы груза.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Исследование переменного тока в цепи из последовательно соединённых конденсатора, катушки и резистора.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 xml:space="preserve">Тема 2. </w:t>
      </w:r>
      <w:r>
        <w:t>Механические и электромагнитные волны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Механические волны, условия распространения. Период. Скорость распространения и длина волны. Поперечные и продольные волны. </w:t>
      </w:r>
    </w:p>
    <w:p w:rsidR="00F0239C" w:rsidRDefault="00CE3843">
      <w:pPr>
        <w:ind w:left="-15" w:right="840" w:firstLine="0"/>
      </w:pPr>
      <w:r>
        <w:t>Интерференция и дифракция механических волн.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Звук. Скорость звука. Громкость звука. Высота </w:t>
      </w:r>
      <w:r>
        <w:t>тона. Тембр звука.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lastRenderedPageBreak/>
        <w:t>Электромагнитные волны. Условия излучения электромагнитных волн. Взаимная ориентация векторов E, B, V в электромагнитной волне. Свойства электромагнитных волн: отражение, преломление, поляризация, дифракция, интерференция. Скорость элек</w:t>
      </w:r>
      <w:r>
        <w:t>тромагнитных волн.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Шкала электромагнитных волн. Применение электромагнитных волн в технике и быту.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Принципы радиосвязи и телевидения. Радиолокация.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Электромагнитное загрязнение окружающей среды.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музыкальные инструменты, ультразвуковая диагностика в технике и медицине, радар, радиоприёмник, телевизор, антенна, телефон, СВЧ-печь.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Образование и распространение поперечных и продольных во</w:t>
      </w:r>
      <w:r>
        <w:t>лн.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Колеблющееся тело как источник звука.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отражения и преломления механических волн.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интерференции и дифракции механических волн.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Звуковой резонанс.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Наблюдение связи громкости звука и высоты тона с амплитудой и частотой колебаний.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Исследование свойств электромагнитных волн: отражение, преломление, поляризация, дифракция, интерференция.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3. Оптика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Геометрическая оптика. Прямолинейное распростране</w:t>
      </w:r>
      <w:r>
        <w:t xml:space="preserve">ние света в однородной среде. Луч света. Точечный источник света.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Отражение света. Законы отражения света. Построение изображений в плоском зеркале.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>Преломление света. Законы преломления света. Абсолютный показатель преломления. Полное внутреннее отраж</w:t>
      </w:r>
      <w:r>
        <w:t>ение. Предельный угол полного внутреннего отражения.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Дисперсия света. Сложный состав белого света. Цвет.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 xml:space="preserve">Собирающие </w:t>
      </w:r>
      <w:r>
        <w:tab/>
        <w:t xml:space="preserve">и </w:t>
      </w:r>
      <w:r>
        <w:tab/>
        <w:t xml:space="preserve">рассеивающие </w:t>
      </w:r>
      <w:r>
        <w:tab/>
        <w:t xml:space="preserve">линзы. </w:t>
      </w:r>
      <w:r>
        <w:tab/>
        <w:t xml:space="preserve">Тонкая </w:t>
      </w:r>
      <w:r>
        <w:tab/>
        <w:t xml:space="preserve">линза. </w:t>
      </w:r>
      <w:r>
        <w:tab/>
        <w:t>Фокусное расстояние и оптическая сила тонкой линзы. Построение изображений в собирающих и рассеи</w:t>
      </w:r>
      <w:r>
        <w:t>вающих линзах. Формула тонкой линзы. Увеличение, даваемое линзой.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Пределы применимости геометрической оптики.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>Волновая оптика. Интерференция света. Когерентные источники. Условия наблюдения максимумов и минимумов в интерференционной картине от двух синфа</w:t>
      </w:r>
      <w:r>
        <w:t>зных когерентных источников.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lastRenderedPageBreak/>
        <w:t xml:space="preserve">Дифракция света. Дифракционная решётка. Условие наблюдения главных </w:t>
      </w:r>
      <w:r>
        <w:tab/>
        <w:t xml:space="preserve">максимумов </w:t>
      </w:r>
      <w:r>
        <w:tab/>
        <w:t xml:space="preserve">при </w:t>
      </w:r>
      <w:r>
        <w:tab/>
        <w:t xml:space="preserve">падении </w:t>
      </w:r>
      <w:r>
        <w:tab/>
        <w:t xml:space="preserve">монохроматического </w:t>
      </w:r>
      <w:r>
        <w:tab/>
        <w:t xml:space="preserve">света </w:t>
      </w:r>
      <w:r>
        <w:tab/>
        <w:t>на дифракционную решётку.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Поляризация света.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" w:line="265" w:lineRule="auto"/>
        <w:ind w:left="-15" w:right="838"/>
        <w:jc w:val="left"/>
      </w:pPr>
      <w:r>
        <w:t>Технические устройства и практическое применение: очки, лу</w:t>
      </w:r>
      <w:r>
        <w:t>па, фотоаппарат, проекционный аппарат, микроскоп, телескоп, волоконная оптика, дифракционная решётка, поляроид.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Прямолинейное распространение, отражение и преломление света. </w:t>
      </w:r>
    </w:p>
    <w:p w:rsidR="00F0239C" w:rsidRDefault="00CE3843">
      <w:pPr>
        <w:ind w:left="-15" w:right="840" w:firstLine="0"/>
      </w:pPr>
      <w:r>
        <w:t>Оптические приборы.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Полное внутреннее отражение. Модель </w:t>
      </w:r>
      <w:proofErr w:type="spellStart"/>
      <w:r>
        <w:t>световода</w:t>
      </w:r>
      <w:proofErr w:type="spellEnd"/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Исследование свойств изображений в линзах.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Модели микроскопа, телескопа.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интерференции света.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4380" w:firstLine="0"/>
      </w:pPr>
      <w:r>
        <w:t>Наблюдение дифракции света.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Наблюдение дисперсии света.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Получение спектра с помощью призмы.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Получ</w:t>
      </w:r>
      <w:r>
        <w:t>ение спектра с помощью дифракционной решётки.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поляризации света.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Ученический эксперимент, лабораторные работы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Измерение показателя преломления стекла.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Исследование свойств изображений в линзах.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дисперсии света.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0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6. Основы специальной теории относительности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Границы применимости классической механики. Постулаты специальной теории относительности: инвариантность модуля скорости света в вакууме, принцип относительности Эйнштейна.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Относительность одновременнос</w:t>
      </w:r>
      <w:r>
        <w:t>ти. Замедление времени и сокращение длины.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Энергия и импульс релятивистской частицы.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Связь массы с энергией и импульсом релятивистской частицы. Энергия покоя.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7. Квантовая физика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1. Элементы квантовой оптики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Фотоны. Формула Планка связи энергии фотона с его частотой. Энергия и импульс фотона.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lastRenderedPageBreak/>
        <w:t>Открытие и исследование фотоэффекта. Опыты А. Г. Столетова. Законы фотоэффекта. Уравнение Эйнштейна для фотоэффекта. «Красная граница» фотоэффекта.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Давление света. Опы</w:t>
      </w:r>
      <w:r>
        <w:t>ты П. Н. Лебедева.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Химическое действие света.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фотоэлемент, фотодатчик, солнечная батарея, светодиод.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Фотоэффект на установке с цинковой пластиной.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Исследование законов внешнего фотоэффекта</w:t>
      </w:r>
      <w:r>
        <w:t xml:space="preserve">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Светодиод.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Солнечная батарея.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2. Строение атома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Модель атома Томсона. Опыты Резерфорда по рассеянию α -частиц. Планетарная модель атома. Постулаты Бора. Излучение и поглощение фотонов при переходе атома с одного уровня энергии на другой. Виды с</w:t>
      </w:r>
      <w:r>
        <w:t xml:space="preserve">пектров. Спектр уровней энергии атома водорода.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Волновые свойства частиц. Волны де Бройля. Корпускулярно-волновой дуализм.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Спонтанное и вынужденное излучение.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спектральный анализ (спектроскоп), лазер,</w:t>
      </w:r>
      <w:r>
        <w:t xml:space="preserve"> квантовый компьютер.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Модель опыта Резерфорда.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Определение длины волны лазера.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Наблюдение линейчатых спектров излучения.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Лазер.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595" w:right="2340" w:hanging="10"/>
        <w:jc w:val="left"/>
      </w:pPr>
      <w:r>
        <w:rPr>
          <w:i/>
        </w:rPr>
        <w:t>Ученический эксперимент, 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Наблюдение линейчатого спектра.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ind w:left="595"/>
      </w:pPr>
      <w:r>
        <w:t>Тема 3. Атомное ядро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Эксперименты, доказывающие сложность строения ядра. Открытие радиоактивности. Опыты Резерфорда по определению состава радиоактивного излучения. Свойства альфа-, бета-, гамма-излучения. </w:t>
      </w:r>
    </w:p>
    <w:p w:rsidR="00F0239C" w:rsidRDefault="00CE3843">
      <w:pPr>
        <w:ind w:left="-15" w:right="840" w:firstLine="0"/>
      </w:pPr>
      <w:r>
        <w:t xml:space="preserve">Влияние радиоактивности на живые организмы.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Открытие протона и нейтр</w:t>
      </w:r>
      <w:r>
        <w:t xml:space="preserve">она. Нуклонная модель ядра Гейзенберга– Иваненко. Заряд ядра. Массовое число ядра. Изотопы.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Альфа-распад. Электронный и позитронный бета-распад. </w:t>
      </w:r>
      <w:proofErr w:type="spellStart"/>
      <w:r>
        <w:t>Гаммаизлучение</w:t>
      </w:r>
      <w:proofErr w:type="spellEnd"/>
      <w:r>
        <w:t>. Закон радиоактивного распада.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Энергия связи нуклонов в ядре. Ядерные силы. Дефект массы ядра</w:t>
      </w:r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lastRenderedPageBreak/>
        <w:t>Ядерные реакции. Деление и синтез ядер.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Ядерный реактор. Термоядерный синтез. Проблемы и перспективы ядерной энергетики. Экологические аспекты ядерной энергетики.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Элементарные частицы. Открытие позитрона.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Методы наблюдения и регистрации элементарных</w:t>
      </w:r>
      <w:r>
        <w:t xml:space="preserve"> частиц.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Фундаментальные взаимодействия. Единство физической картины мира.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Технические устройства и практическое применение: дозиметр, камера Вильсона, ядерный реактор, атомная бомба.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3"/>
        <w:ind w:left="595" w:right="2340"/>
      </w:pPr>
      <w:r>
        <w:t>Демонстрации</w:t>
      </w:r>
      <w:r>
        <w:rPr>
          <w:rFonts w:ascii="Calibri" w:eastAsia="Calibri" w:hAnsi="Calibri" w:cs="Calibri"/>
          <w:i w:val="0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Счётчик ионизирующих частиц.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1804" w:firstLine="0"/>
      </w:pPr>
      <w:r>
        <w:rPr>
          <w:i/>
        </w:rPr>
        <w:t xml:space="preserve">Ученический эксперимент, </w:t>
      </w:r>
      <w:r>
        <w:rPr>
          <w:i/>
        </w:rPr>
        <w:t>лабораторные работы</w:t>
      </w:r>
      <w:r>
        <w:rPr>
          <w:rFonts w:ascii="Calibri" w:eastAsia="Calibri" w:hAnsi="Calibri" w:cs="Calibri"/>
          <w:sz w:val="22"/>
        </w:rPr>
        <w:t xml:space="preserve"> </w:t>
      </w:r>
      <w:r>
        <w:t>Исследование треков частиц (по готовым фотографиям).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Раздел 8. Элементы астрономии и астрофизики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Этапы развития астрономии. Прикладное и мировоззренческое значение астрономии.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Вид звёздного неба. Созвездия, яркие звёзды, планеты, их видимое движение.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Солнечная система.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Солнце. Солнечная активность. Источник энергии Солнца и звёзд. Звёзды, их основные характеристики. Диаграмма «спектральный класс – светимость». Звёзды главной </w:t>
      </w:r>
      <w:r>
        <w:t>последовательности. Зависимость «масса – светимость» для звёзд главной последовательности. Внутреннее строение звёзд. Современные представления о происхождении и эволюции Солнца и звёзд. Этапы жизни звёзд.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Млечный Путь – наша Галактика. Положение и движен</w:t>
      </w:r>
      <w:r>
        <w:t>ие Солнца в Галактике. Типы галактик. Радиогалактики и квазары. Чёрные дыры в ядрах галактик.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 xml:space="preserve">Вселенная. Расширение Вселенной. Закон Хаббла. Разбегание галактик. </w:t>
      </w:r>
    </w:p>
    <w:p w:rsidR="00F0239C" w:rsidRDefault="00CE3843">
      <w:pPr>
        <w:ind w:left="-15" w:right="840" w:firstLine="0"/>
      </w:pPr>
      <w:r>
        <w:t>Теория Большого взрыва. Реликтовое излучение.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Масштабная структура Вселенной. Метагалактика</w:t>
      </w:r>
      <w:r>
        <w:t xml:space="preserve">.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Нерешённые проблемы астрономии.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2"/>
        <w:spacing w:after="2" w:line="262" w:lineRule="auto"/>
        <w:ind w:left="595" w:right="2340"/>
      </w:pPr>
      <w:r>
        <w:rPr>
          <w:b w:val="0"/>
        </w:rPr>
        <w:t>Ученические наблюдения</w:t>
      </w:r>
      <w:r>
        <w:rPr>
          <w:rFonts w:ascii="Calibri" w:eastAsia="Calibri" w:hAnsi="Calibri" w:cs="Calibri"/>
          <w:b w:val="0"/>
          <w:i w:val="0"/>
          <w:sz w:val="22"/>
        </w:rPr>
        <w:t xml:space="preserve"> </w:t>
      </w:r>
    </w:p>
    <w:p w:rsidR="00F0239C" w:rsidRDefault="00CE3843">
      <w:pPr>
        <w:ind w:left="-15" w:right="840"/>
      </w:pPr>
      <w:r>
        <w:t>Наблюдения невооружённым глазом с использованием компьютерных приложений для определения положения небесных объектов на конкретную дату: основные созвездия Северного полушария и яркие звёзды.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На</w:t>
      </w:r>
      <w:r>
        <w:t>блюдения в телескоп Луны, планет, Млечного Пути.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610"/>
      </w:pPr>
      <w:r>
        <w:lastRenderedPageBreak/>
        <w:t>Обобщающее повторение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Роль физики и астрономии в экономической, технологической, социальной и этической сферах деятельности человека, роль и место физики и астрономии в современной научной картине мира, ро</w:t>
      </w:r>
      <w:r>
        <w:t>ль физической теории в формировании представлений о физической картине мира, место физической картины мира в общем ряду современных естественно-научных представлений о природе.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610"/>
      </w:pPr>
      <w:proofErr w:type="spellStart"/>
      <w:r>
        <w:t>Межпредметные</w:t>
      </w:r>
      <w:proofErr w:type="spellEnd"/>
      <w:r>
        <w:t xml:space="preserve"> связи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Изучение курса физики базового уровня в 11 классе осущест</w:t>
      </w:r>
      <w:r>
        <w:t xml:space="preserve">вляется с учётом содержательных </w:t>
      </w:r>
      <w:proofErr w:type="spellStart"/>
      <w:r>
        <w:t>межпредметных</w:t>
      </w:r>
      <w:proofErr w:type="spellEnd"/>
      <w:r>
        <w:t xml:space="preserve"> связей с курсами математики, биологии, химии, географии и технологии.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proofErr w:type="spellStart"/>
      <w:r>
        <w:rPr>
          <w:i/>
        </w:rPr>
        <w:t>Межпредметные</w:t>
      </w:r>
      <w:proofErr w:type="spellEnd"/>
      <w:r>
        <w:rPr>
          <w:i/>
        </w:rPr>
        <w:t xml:space="preserve"> понятия</w:t>
      </w:r>
      <w:r>
        <w:t>, связанные с изучением методов научного познания: явление, научный факт, гипотеза, физическая величина, закон, теория</w:t>
      </w:r>
      <w:r>
        <w:t>, наблюдение, эксперимент, моделирование, модель, измерение.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Математика:</w:t>
      </w:r>
      <w:r>
        <w:t xml:space="preserve"> </w:t>
      </w:r>
      <w:r>
        <w:t>решение системы уравнений, тригонометрические функции: синус, косинус, тангенс, котангенс, основное тригонометрическое тождество, векторы и их проекции на оси координат, сложение векторов, производные элементарных функций, признаки подобия треугольников, о</w:t>
      </w:r>
      <w:r>
        <w:t>пределение площади плоских фигур и объёма тел.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Биология:</w:t>
      </w:r>
      <w:r>
        <w:t xml:space="preserve"> электрические явления в живой природе, колебательные движения в живой природе, оптические явления в живой природе, действие радиации на живые организмы.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Химия:</w:t>
      </w:r>
      <w:r>
        <w:t xml:space="preserve"> строение атомов и молекул, кристаллич</w:t>
      </w:r>
      <w:r>
        <w:t>еская структура твёрдых тел, механизмы образования кристаллической решётки, спектральный анализ.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География:</w:t>
      </w:r>
      <w:r>
        <w:t xml:space="preserve"> магнитные полюса Земли, залежи магнитных руд, фотосъёмка земной поверхности, предсказание землетрясений.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i/>
        </w:rPr>
        <w:t>Технология:</w:t>
      </w:r>
      <w:r>
        <w:t xml:space="preserve"> линии электропередач, генерат</w:t>
      </w:r>
      <w:r>
        <w:t>ор переменного тока, электродвигатель, индукционная печь, радар, радиоприёмник, телевизор, антенна, телефон, СВЧ-печь, проекционный аппарат, волоконная оптика, солнечная батарея.</w:t>
      </w:r>
      <w:r>
        <w:rPr>
          <w:rFonts w:ascii="Calibri" w:eastAsia="Calibri" w:hAnsi="Calibri" w:cs="Calibri"/>
          <w:sz w:val="22"/>
        </w:rPr>
        <w:t xml:space="preserve"> </w:t>
      </w:r>
      <w:r>
        <w:br w:type="page"/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lastRenderedPageBreak/>
        <w:t xml:space="preserve"> </w:t>
      </w:r>
    </w:p>
    <w:p w:rsidR="00F0239C" w:rsidRDefault="00CE3843">
      <w:pPr>
        <w:pStyle w:val="1"/>
        <w:ind w:left="115"/>
      </w:pPr>
      <w:r>
        <w:t>ПЛАНИРУЕМЫЕ РЕЗУЛЬТАТЫ ОСВОЕНИЯ ПРОГРАММЫ ПО ФИЗИКЕ НА УРОВНЕ СРЕДНЕГО ОБ</w:t>
      </w:r>
      <w:r>
        <w:t>ЩЕГО ОБРАЗОВАНИЯ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spacing w:after="5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Освоение учебного предмета «Физика» на уровне среднего общего образования (базовый уровень) должно обеспечить достижение следующих личностных, </w:t>
      </w:r>
      <w:proofErr w:type="spellStart"/>
      <w:r>
        <w:t>метапредметных</w:t>
      </w:r>
      <w:proofErr w:type="spellEnd"/>
      <w:r>
        <w:t xml:space="preserve"> и предметных образовательных результатов.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69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ЛИЧНОСТНЫЕ РЕЗУЛЬТАТЫ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>Личностные результаты освоения учебного предмета «Физика» должны отражать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</w:t>
      </w:r>
      <w:r>
        <w:t>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деятельности, в том числе в части: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610" w:right="0" w:hanging="10"/>
        <w:jc w:val="left"/>
      </w:pPr>
      <w:r>
        <w:rPr>
          <w:b/>
        </w:rPr>
        <w:t>1) гражданского воспитания: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proofErr w:type="spellStart"/>
      <w:r>
        <w:t>сформированность</w:t>
      </w:r>
      <w:proofErr w:type="spellEnd"/>
      <w:r>
        <w:t xml:space="preserve"> гражданской позиции обу</w:t>
      </w:r>
      <w:r>
        <w:t xml:space="preserve">чающегося как активного и </w:t>
      </w:r>
    </w:p>
    <w:p w:rsidR="00F0239C" w:rsidRDefault="00CE3843">
      <w:pPr>
        <w:ind w:left="-15" w:right="840" w:firstLine="0"/>
      </w:pPr>
      <w:r>
        <w:t>ответственного члена российского общества;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принятие традиционных общечеловеческих гуманистических и демократических </w:t>
      </w:r>
      <w:proofErr w:type="gramStart"/>
      <w:r>
        <w:t xml:space="preserve">ценностей; </w:t>
      </w:r>
      <w:r>
        <w:rPr>
          <w:rFonts w:ascii="Calibri" w:eastAsia="Calibri" w:hAnsi="Calibri" w:cs="Calibri"/>
          <w:sz w:val="22"/>
        </w:rPr>
        <w:t xml:space="preserve"> </w:t>
      </w:r>
      <w:r>
        <w:t>готовность</w:t>
      </w:r>
      <w:proofErr w:type="gramEnd"/>
      <w:r>
        <w:t xml:space="preserve"> вести совместную деятельность в интересах гражданского </w:t>
      </w:r>
    </w:p>
    <w:p w:rsidR="00F0239C" w:rsidRDefault="00CE3843">
      <w:pPr>
        <w:ind w:left="585" w:right="840" w:hanging="600"/>
      </w:pPr>
      <w:r>
        <w:t>общества, участвовать в самоуправлении в образовательной организации;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умение взаимодействовать с социальными институтами в соответствии с </w:t>
      </w:r>
    </w:p>
    <w:p w:rsidR="00F0239C" w:rsidRDefault="00CE3843">
      <w:pPr>
        <w:spacing w:after="1" w:line="265" w:lineRule="auto"/>
        <w:ind w:left="585" w:right="2664" w:hanging="600"/>
        <w:jc w:val="left"/>
      </w:pPr>
      <w:r>
        <w:t>их функциями и назначением;</w:t>
      </w:r>
      <w:r>
        <w:rPr>
          <w:rFonts w:ascii="Calibri" w:eastAsia="Calibri" w:hAnsi="Calibri" w:cs="Calibri"/>
          <w:sz w:val="22"/>
        </w:rPr>
        <w:t xml:space="preserve"> </w:t>
      </w:r>
      <w:r>
        <w:t>готовность к гуманитарной и волонтёрской деятельности;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2)</w:t>
      </w:r>
      <w:r>
        <w:t xml:space="preserve"> </w:t>
      </w:r>
      <w:r>
        <w:rPr>
          <w:b/>
        </w:rPr>
        <w:t>патриотического воспитания: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proofErr w:type="spellStart"/>
      <w:r>
        <w:t>сф</w:t>
      </w:r>
      <w:r>
        <w:t>ормированность</w:t>
      </w:r>
      <w:proofErr w:type="spellEnd"/>
      <w:r>
        <w:t xml:space="preserve"> российской гражданской идентичности, </w:t>
      </w:r>
      <w:proofErr w:type="gramStart"/>
      <w:r>
        <w:t xml:space="preserve">патриотизма; </w:t>
      </w:r>
      <w:r>
        <w:rPr>
          <w:rFonts w:ascii="Calibri" w:eastAsia="Calibri" w:hAnsi="Calibri" w:cs="Calibri"/>
          <w:sz w:val="22"/>
        </w:rPr>
        <w:t xml:space="preserve"> </w:t>
      </w:r>
      <w:r>
        <w:t>ценностное</w:t>
      </w:r>
      <w:proofErr w:type="gramEnd"/>
      <w:r>
        <w:t xml:space="preserve"> отношение к государственным символам, достижениям </w:t>
      </w:r>
    </w:p>
    <w:p w:rsidR="00F0239C" w:rsidRDefault="00CE3843">
      <w:pPr>
        <w:ind w:left="585" w:right="4090" w:hanging="600"/>
      </w:pPr>
      <w:r>
        <w:t>российских учёных в области физики и техники;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3)</w:t>
      </w:r>
      <w:r>
        <w:t xml:space="preserve"> </w:t>
      </w:r>
      <w:r>
        <w:rPr>
          <w:b/>
        </w:rPr>
        <w:t>духовно-нравственного воспитания: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proofErr w:type="spellStart"/>
      <w:r>
        <w:t>сформированность</w:t>
      </w:r>
      <w:proofErr w:type="spellEnd"/>
      <w:r>
        <w:t xml:space="preserve"> нравственного сознания, эти</w:t>
      </w:r>
      <w:r>
        <w:t xml:space="preserve">ческого </w:t>
      </w:r>
      <w:proofErr w:type="gramStart"/>
      <w:r>
        <w:t xml:space="preserve">поведения; </w:t>
      </w:r>
      <w:r>
        <w:rPr>
          <w:rFonts w:ascii="Calibri" w:eastAsia="Calibri" w:hAnsi="Calibri" w:cs="Calibri"/>
          <w:sz w:val="22"/>
        </w:rPr>
        <w:t xml:space="preserve"> </w:t>
      </w:r>
      <w:r>
        <w:t>способность</w:t>
      </w:r>
      <w:proofErr w:type="gramEnd"/>
      <w:r>
        <w:t xml:space="preserve"> оценивать ситуацию и принимать осознанные решения, ориентируясь на морально-нравственные нормы и ценности, в том числе в деятельности учёного;</w:t>
      </w:r>
      <w:r>
        <w:rPr>
          <w:rFonts w:ascii="Calibri" w:eastAsia="Calibri" w:hAnsi="Calibri" w:cs="Calibri"/>
          <w:sz w:val="22"/>
        </w:rPr>
        <w:t xml:space="preserve"> </w:t>
      </w:r>
      <w:r>
        <w:t>осознание личного вклада в построение устойчивого будущего;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4)</w:t>
      </w:r>
      <w:r>
        <w:t xml:space="preserve"> </w:t>
      </w:r>
      <w:r>
        <w:rPr>
          <w:b/>
        </w:rPr>
        <w:t>эстетического восп</w:t>
      </w:r>
      <w:r>
        <w:rPr>
          <w:b/>
        </w:rPr>
        <w:t>итания: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эстетическое отношение к миру, включая эстетику научного творчества, </w:t>
      </w:r>
    </w:p>
    <w:p w:rsidR="00F0239C" w:rsidRDefault="00CE3843">
      <w:pPr>
        <w:ind w:left="-15" w:right="840" w:firstLine="0"/>
      </w:pPr>
      <w:r>
        <w:t>присущего физической науке;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rPr>
          <w:b/>
        </w:rPr>
        <w:t>5)</w:t>
      </w:r>
      <w:r>
        <w:t xml:space="preserve"> </w:t>
      </w:r>
      <w:r>
        <w:rPr>
          <w:b/>
        </w:rPr>
        <w:t>трудового воспитания: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интерес к различным сферам профессиональной деятельности, в том числе связанным с физикой и </w:t>
      </w:r>
      <w:r>
        <w:lastRenderedPageBreak/>
        <w:t>техникой, умение совершать осоз</w:t>
      </w:r>
      <w:r>
        <w:t>нанный выбор будущей профессии и реализовывать собственные жизненные планы;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готовность и способность к образованию и самообразованию в области </w:t>
      </w:r>
    </w:p>
    <w:p w:rsidR="00F0239C" w:rsidRDefault="00CE3843">
      <w:pPr>
        <w:ind w:left="585" w:right="5668" w:hanging="600"/>
      </w:pPr>
      <w:r>
        <w:t>физики на протяжении всей жизни;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6)</w:t>
      </w:r>
      <w:r>
        <w:t xml:space="preserve"> </w:t>
      </w:r>
      <w:r>
        <w:rPr>
          <w:b/>
        </w:rPr>
        <w:t>экологического воспитания: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proofErr w:type="spellStart"/>
      <w:r>
        <w:t>сформированность</w:t>
      </w:r>
      <w:proofErr w:type="spellEnd"/>
      <w:r>
        <w:t xml:space="preserve"> экологической культуры, осознан</w:t>
      </w:r>
      <w:r>
        <w:t xml:space="preserve">ие глобального </w:t>
      </w:r>
    </w:p>
    <w:p w:rsidR="00F0239C" w:rsidRDefault="00CE3843">
      <w:pPr>
        <w:ind w:left="585" w:right="840" w:hanging="600"/>
      </w:pPr>
      <w:r>
        <w:t xml:space="preserve">характера экологических </w:t>
      </w:r>
      <w:proofErr w:type="gramStart"/>
      <w:r>
        <w:t xml:space="preserve">проблем; </w:t>
      </w:r>
      <w:r>
        <w:rPr>
          <w:rFonts w:ascii="Calibri" w:eastAsia="Calibri" w:hAnsi="Calibri" w:cs="Calibri"/>
          <w:sz w:val="22"/>
        </w:rPr>
        <w:t xml:space="preserve"> </w:t>
      </w:r>
      <w:r>
        <w:t>планирование</w:t>
      </w:r>
      <w:proofErr w:type="gramEnd"/>
      <w:r>
        <w:t xml:space="preserve"> и осуществление действий в окружающей среде на основе </w:t>
      </w:r>
    </w:p>
    <w:p w:rsidR="00F0239C" w:rsidRDefault="00CE3843">
      <w:pPr>
        <w:ind w:left="585" w:right="840" w:hanging="600"/>
      </w:pPr>
      <w:r>
        <w:t xml:space="preserve">знания целей устойчивого развития </w:t>
      </w:r>
      <w:proofErr w:type="gramStart"/>
      <w:r>
        <w:t xml:space="preserve">человечества; </w:t>
      </w:r>
      <w:r>
        <w:rPr>
          <w:rFonts w:ascii="Calibri" w:eastAsia="Calibri" w:hAnsi="Calibri" w:cs="Calibri"/>
          <w:sz w:val="22"/>
        </w:rPr>
        <w:t xml:space="preserve"> </w:t>
      </w:r>
      <w:r>
        <w:t>расширение</w:t>
      </w:r>
      <w:proofErr w:type="gramEnd"/>
      <w:r>
        <w:t xml:space="preserve"> опыта деятельности экологической направленности на </w:t>
      </w:r>
    </w:p>
    <w:p w:rsidR="00F0239C" w:rsidRDefault="00CE3843">
      <w:pPr>
        <w:ind w:left="585" w:right="5361" w:hanging="600"/>
      </w:pPr>
      <w:r>
        <w:t>основе имеющихся знаний по физике;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7)</w:t>
      </w:r>
      <w:r>
        <w:t xml:space="preserve"> </w:t>
      </w:r>
      <w:r>
        <w:rPr>
          <w:b/>
        </w:rPr>
        <w:t>ценности научного познания: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proofErr w:type="spellStart"/>
      <w:r>
        <w:t>сформированность</w:t>
      </w:r>
      <w:proofErr w:type="spellEnd"/>
      <w:r>
        <w:t xml:space="preserve"> мировоззрения, соответствующего современному </w:t>
      </w:r>
    </w:p>
    <w:p w:rsidR="00F0239C" w:rsidRDefault="00CE3843">
      <w:pPr>
        <w:ind w:left="-15" w:right="840" w:firstLine="0"/>
      </w:pPr>
      <w:r>
        <w:t>уровню развития физической науки;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осознание ценности научной деятельности, готовность в процессе изучения физики осуществлять </w:t>
      </w:r>
      <w:r>
        <w:t>проектную и исследовательскую деятельность индивидуально и в группе.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69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МЕТАПРЕДМЕТНЫЕ РЕЗУЛЬТАТЫ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spacing w:after="64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2435" w:hanging="10"/>
        <w:jc w:val="left"/>
      </w:pPr>
      <w:r>
        <w:rPr>
          <w:b/>
        </w:rPr>
        <w:t>Познавательные универсальные учебные действия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Базовые логические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самостоятельно формулировать и актуализировать проблему, рассматривать её </w:t>
      </w:r>
      <w:proofErr w:type="gramStart"/>
      <w:r>
        <w:t xml:space="preserve">всесторонне; </w:t>
      </w:r>
      <w:r>
        <w:rPr>
          <w:rFonts w:ascii="Calibri" w:eastAsia="Calibri" w:hAnsi="Calibri" w:cs="Calibri"/>
          <w:sz w:val="22"/>
        </w:rPr>
        <w:t xml:space="preserve"> </w:t>
      </w:r>
      <w:r>
        <w:t>определять</w:t>
      </w:r>
      <w:proofErr w:type="gramEnd"/>
      <w:r>
        <w:t xml:space="preserve"> цели деятельности, задавать параметры и критерии их </w:t>
      </w:r>
    </w:p>
    <w:p w:rsidR="00F0239C" w:rsidRDefault="00CE3843">
      <w:pPr>
        <w:ind w:left="-15" w:right="840" w:firstLine="0"/>
      </w:pPr>
      <w:r>
        <w:t>достижения;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выявлять закономерности и противоречия в рассматриваемых физических </w:t>
      </w:r>
      <w:proofErr w:type="gramStart"/>
      <w:r>
        <w:t xml:space="preserve">явлениях; </w:t>
      </w:r>
      <w:r>
        <w:rPr>
          <w:rFonts w:ascii="Calibri" w:eastAsia="Calibri" w:hAnsi="Calibri" w:cs="Calibri"/>
          <w:sz w:val="22"/>
        </w:rPr>
        <w:t xml:space="preserve"> </w:t>
      </w:r>
      <w:r>
        <w:t>разрабатывать</w:t>
      </w:r>
      <w:proofErr w:type="gramEnd"/>
      <w:r>
        <w:t xml:space="preserve"> план решения проблемы с учётом анализа имеющихся </w:t>
      </w:r>
    </w:p>
    <w:p w:rsidR="00F0239C" w:rsidRDefault="00CE3843">
      <w:pPr>
        <w:ind w:left="585" w:right="840" w:hanging="600"/>
      </w:pPr>
      <w:r>
        <w:t>материальных и нематериальных ресурсов;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вносить коррективы в деятельность, оценивать соответствие результатов </w:t>
      </w:r>
    </w:p>
    <w:p w:rsidR="00F0239C" w:rsidRDefault="00CE3843">
      <w:pPr>
        <w:ind w:left="585" w:right="840" w:hanging="600"/>
      </w:pPr>
      <w:r>
        <w:t xml:space="preserve">целям, оценивать риски последствий </w:t>
      </w:r>
      <w:proofErr w:type="gramStart"/>
      <w:r>
        <w:t xml:space="preserve">деятельности; </w:t>
      </w:r>
      <w:r>
        <w:rPr>
          <w:rFonts w:ascii="Calibri" w:eastAsia="Calibri" w:hAnsi="Calibri" w:cs="Calibri"/>
          <w:sz w:val="22"/>
        </w:rPr>
        <w:t xml:space="preserve"> </w:t>
      </w:r>
      <w:r>
        <w:t>координировать</w:t>
      </w:r>
      <w:proofErr w:type="gramEnd"/>
      <w:r>
        <w:t xml:space="preserve"> и выполнять работу в условиях</w:t>
      </w:r>
      <w:r>
        <w:t xml:space="preserve"> реального, </w:t>
      </w:r>
    </w:p>
    <w:p w:rsidR="00F0239C" w:rsidRDefault="00CE3843">
      <w:pPr>
        <w:ind w:left="585" w:right="1482" w:hanging="600"/>
      </w:pPr>
      <w:r>
        <w:t>виртуального и комбинированного взаимодействия;</w:t>
      </w:r>
      <w:r>
        <w:rPr>
          <w:rFonts w:ascii="Calibri" w:eastAsia="Calibri" w:hAnsi="Calibri" w:cs="Calibri"/>
          <w:sz w:val="22"/>
        </w:rPr>
        <w:t xml:space="preserve"> </w:t>
      </w:r>
      <w:r>
        <w:t>развивать креативное мышление при решении жизненных проблем.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Базовые исследовательские действия</w:t>
      </w:r>
      <w:r>
        <w:t>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владеть научной терминологией, ключевыми понятиями и методами </w:t>
      </w:r>
    </w:p>
    <w:p w:rsidR="00F0239C" w:rsidRDefault="00CE3843">
      <w:pPr>
        <w:ind w:left="-15" w:right="840" w:firstLine="0"/>
      </w:pPr>
      <w:r>
        <w:t>физической науки;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владеть навыками учебно-исследовательской и проектной деятельности в области физики, способностью и готовностью к самостоятельному поиску методов решения задач физического содержания, применению различных </w:t>
      </w:r>
      <w:r>
        <w:lastRenderedPageBreak/>
        <w:t xml:space="preserve">методов познания; </w:t>
      </w:r>
      <w:r>
        <w:rPr>
          <w:rFonts w:ascii="Calibri" w:eastAsia="Calibri" w:hAnsi="Calibri" w:cs="Calibri"/>
          <w:sz w:val="22"/>
        </w:rPr>
        <w:t xml:space="preserve"> </w:t>
      </w:r>
      <w:r>
        <w:t>владеть видами деятельности по п</w:t>
      </w:r>
      <w:r>
        <w:t xml:space="preserve">олучению нового знания, его интерпретации, преобразованию и применению в различных учебных ситуациях, в том числе при создании учебных проектов в области физики; </w:t>
      </w:r>
      <w:r>
        <w:rPr>
          <w:rFonts w:ascii="Calibri" w:eastAsia="Calibri" w:hAnsi="Calibri" w:cs="Calibri"/>
          <w:sz w:val="22"/>
        </w:rPr>
        <w:t xml:space="preserve"> </w:t>
      </w:r>
      <w:r>
        <w:t>выявлять причинно-следственные связи и актуализировать задачу, выдвигать гипотезу её решения,</w:t>
      </w:r>
      <w:r>
        <w:t xml:space="preserve"> находить аргументы для доказательства своих утверждений, задавать параметры и критерии решения;</w:t>
      </w:r>
      <w:r>
        <w:rPr>
          <w:rFonts w:ascii="Calibri" w:eastAsia="Calibri" w:hAnsi="Calibri" w:cs="Calibri"/>
          <w:sz w:val="22"/>
        </w:rPr>
        <w:t xml:space="preserve"> </w:t>
      </w:r>
      <w:r>
        <w:t>анализировать полученные в ходе решения задачи результаты, критически оценивать их достоверность, прогнозировать изменение в новых условиях;</w:t>
      </w:r>
      <w:r>
        <w:rPr>
          <w:rFonts w:ascii="Calibri" w:eastAsia="Calibri" w:hAnsi="Calibri" w:cs="Calibri"/>
          <w:sz w:val="22"/>
        </w:rPr>
        <w:t xml:space="preserve"> </w:t>
      </w:r>
      <w:r>
        <w:t>ставить и формулир</w:t>
      </w:r>
      <w:r>
        <w:t xml:space="preserve">овать собственные задачи в образовательной </w:t>
      </w:r>
    </w:p>
    <w:p w:rsidR="00F0239C" w:rsidRDefault="00CE3843">
      <w:pPr>
        <w:ind w:left="585" w:right="1678" w:hanging="600"/>
      </w:pPr>
      <w:r>
        <w:t>деятельности, в том числе при изучении физики;</w:t>
      </w:r>
      <w:r>
        <w:rPr>
          <w:rFonts w:ascii="Calibri" w:eastAsia="Calibri" w:hAnsi="Calibri" w:cs="Calibri"/>
          <w:sz w:val="22"/>
        </w:rPr>
        <w:t xml:space="preserve"> </w:t>
      </w:r>
      <w:r>
        <w:t>давать оценку новым ситуациям, оценивать приобретённый опыт;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tabs>
          <w:tab w:val="center" w:pos="945"/>
          <w:tab w:val="center" w:pos="2254"/>
          <w:tab w:val="center" w:pos="3623"/>
          <w:tab w:val="center" w:pos="4461"/>
          <w:tab w:val="center" w:pos="5319"/>
          <w:tab w:val="center" w:pos="6097"/>
          <w:tab w:val="center" w:pos="7298"/>
          <w:tab w:val="center" w:pos="8894"/>
        </w:tabs>
        <w:spacing w:after="3" w:line="262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уметь </w:t>
      </w:r>
      <w:r>
        <w:tab/>
        <w:t xml:space="preserve">переносить </w:t>
      </w:r>
      <w:r>
        <w:tab/>
        <w:t xml:space="preserve">знания </w:t>
      </w:r>
      <w:r>
        <w:tab/>
        <w:t xml:space="preserve">по </w:t>
      </w:r>
      <w:r>
        <w:tab/>
        <w:t xml:space="preserve">физике </w:t>
      </w:r>
      <w:r>
        <w:tab/>
        <w:t xml:space="preserve">в </w:t>
      </w:r>
      <w:r>
        <w:tab/>
        <w:t xml:space="preserve">практическую </w:t>
      </w:r>
      <w:r>
        <w:tab/>
        <w:t xml:space="preserve">область </w:t>
      </w:r>
    </w:p>
    <w:p w:rsidR="00F0239C" w:rsidRDefault="00CE3843">
      <w:pPr>
        <w:spacing w:after="1" w:line="265" w:lineRule="auto"/>
        <w:ind w:left="585" w:right="1203" w:hanging="600"/>
        <w:jc w:val="left"/>
      </w:pPr>
      <w:r>
        <w:t>жизнедеятельности;</w:t>
      </w:r>
      <w:r>
        <w:rPr>
          <w:rFonts w:ascii="Calibri" w:eastAsia="Calibri" w:hAnsi="Calibri" w:cs="Calibri"/>
          <w:sz w:val="22"/>
        </w:rPr>
        <w:t xml:space="preserve"> </w:t>
      </w:r>
      <w:r>
        <w:t>уметь интегрироват</w:t>
      </w:r>
      <w:r>
        <w:t xml:space="preserve">ь знания из разных предметных </w:t>
      </w:r>
      <w:proofErr w:type="gramStart"/>
      <w:r>
        <w:t xml:space="preserve">областей; </w:t>
      </w:r>
      <w:r>
        <w:rPr>
          <w:rFonts w:ascii="Calibri" w:eastAsia="Calibri" w:hAnsi="Calibri" w:cs="Calibri"/>
          <w:sz w:val="22"/>
        </w:rPr>
        <w:t xml:space="preserve"> </w:t>
      </w:r>
      <w:r>
        <w:t>выдвигать</w:t>
      </w:r>
      <w:proofErr w:type="gramEnd"/>
      <w:r>
        <w:t xml:space="preserve"> новые идеи, предлагать оригинальные подходы и решения; </w:t>
      </w:r>
      <w:r>
        <w:rPr>
          <w:rFonts w:ascii="Calibri" w:eastAsia="Calibri" w:hAnsi="Calibri" w:cs="Calibri"/>
          <w:sz w:val="22"/>
        </w:rPr>
        <w:t xml:space="preserve"> </w:t>
      </w:r>
      <w:r>
        <w:t>ставить проблемы и задачи, допускающие альтернативные решения.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Работа с информацией: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владеть навыками получения информации физического содержания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оценивать достоверность информации;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исполь</w:t>
      </w:r>
      <w:r>
        <w:t>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</w:t>
      </w:r>
      <w:r>
        <w:t>й безопасности;</w:t>
      </w:r>
      <w:r>
        <w:rPr>
          <w:rFonts w:ascii="Calibri" w:eastAsia="Calibri" w:hAnsi="Calibri" w:cs="Calibri"/>
          <w:sz w:val="22"/>
        </w:rPr>
        <w:t xml:space="preserve"> </w:t>
      </w:r>
      <w:r>
        <w:t>создавать тексты физического содержания в различных форматах с учётом назначения информации и целевой аудитории, выбирая оптимальную форму представления и визуализации.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0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Коммуникативные универсальные учебные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600" w:right="840" w:firstLine="0"/>
      </w:pPr>
      <w:r>
        <w:t>осуществлять общение на уроках физики и во внеурочной деятельности;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распознавать предпосылки конфликтных ситуаций и смягчать </w:t>
      </w:r>
    </w:p>
    <w:p w:rsidR="00F0239C" w:rsidRDefault="00CE3843">
      <w:pPr>
        <w:ind w:left="-15" w:right="840" w:firstLine="0"/>
      </w:pPr>
      <w:r>
        <w:t>конфликты;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развёрнуто и логично излагать свою точку зрения с использованием </w:t>
      </w:r>
    </w:p>
    <w:p w:rsidR="00F0239C" w:rsidRDefault="00CE3843">
      <w:pPr>
        <w:ind w:left="585" w:right="840" w:hanging="600"/>
      </w:pPr>
      <w:r>
        <w:t>языковых средств;</w:t>
      </w:r>
      <w:r>
        <w:rPr>
          <w:rFonts w:ascii="Calibri" w:eastAsia="Calibri" w:hAnsi="Calibri" w:cs="Calibri"/>
          <w:sz w:val="22"/>
        </w:rPr>
        <w:t xml:space="preserve"> </w:t>
      </w:r>
      <w:r>
        <w:t>понимать и использовать преимущест</w:t>
      </w:r>
      <w:r>
        <w:t xml:space="preserve">ва командной и индивидуальной </w:t>
      </w:r>
    </w:p>
    <w:p w:rsidR="00F0239C" w:rsidRDefault="00CE3843">
      <w:pPr>
        <w:ind w:left="585" w:right="840" w:hanging="600"/>
      </w:pPr>
      <w:r>
        <w:t>работы;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выбирать тематику и методы совместных действий с учётом общих </w:t>
      </w:r>
    </w:p>
    <w:p w:rsidR="00F0239C" w:rsidRDefault="00CE3843">
      <w:pPr>
        <w:ind w:left="-15" w:right="840" w:firstLine="0"/>
      </w:pPr>
      <w:r>
        <w:t xml:space="preserve">интересов и возможностей каждого члена </w:t>
      </w:r>
      <w:proofErr w:type="gramStart"/>
      <w:r>
        <w:t xml:space="preserve">коллектива; </w:t>
      </w:r>
      <w:r>
        <w:rPr>
          <w:rFonts w:ascii="Calibri" w:eastAsia="Calibri" w:hAnsi="Calibri" w:cs="Calibri"/>
          <w:sz w:val="22"/>
        </w:rPr>
        <w:t xml:space="preserve"> </w:t>
      </w:r>
      <w:r>
        <w:t>принимать</w:t>
      </w:r>
      <w:proofErr w:type="gramEnd"/>
      <w:r>
        <w:t xml:space="preserve"> цели совместной деятельности, организовывать и координировать действия по её </w:t>
      </w:r>
      <w:r>
        <w:lastRenderedPageBreak/>
        <w:t>достижению: сос</w:t>
      </w:r>
      <w:r>
        <w:t xml:space="preserve">тавлять план действий, распределять роли с учётом мнений участников, обсуждать результаты совместной работы; 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оценивать качество своего вклада и каждого участника команды в </w:t>
      </w:r>
    </w:p>
    <w:p w:rsidR="00F0239C" w:rsidRDefault="00CE3843">
      <w:pPr>
        <w:ind w:left="585" w:right="840" w:hanging="600"/>
      </w:pPr>
      <w:r>
        <w:t>общий результат по разработанным критериям;</w:t>
      </w:r>
      <w:r>
        <w:rPr>
          <w:rFonts w:ascii="Calibri" w:eastAsia="Calibri" w:hAnsi="Calibri" w:cs="Calibri"/>
          <w:sz w:val="22"/>
        </w:rPr>
        <w:t xml:space="preserve"> </w:t>
      </w:r>
      <w:r>
        <w:t>предлагать новые проекты, оценивать ид</w:t>
      </w:r>
      <w:r>
        <w:t xml:space="preserve">еи с позиции новизны, </w:t>
      </w:r>
    </w:p>
    <w:p w:rsidR="00F0239C" w:rsidRDefault="00CE3843">
      <w:pPr>
        <w:ind w:left="585" w:right="840" w:hanging="600"/>
      </w:pPr>
      <w:r>
        <w:t xml:space="preserve">оригинальности, практической </w:t>
      </w:r>
      <w:proofErr w:type="gramStart"/>
      <w:r>
        <w:t xml:space="preserve">значимости; </w:t>
      </w:r>
      <w:r>
        <w:rPr>
          <w:rFonts w:ascii="Calibri" w:eastAsia="Calibri" w:hAnsi="Calibri" w:cs="Calibri"/>
          <w:sz w:val="22"/>
        </w:rPr>
        <w:t xml:space="preserve"> </w:t>
      </w:r>
      <w:r>
        <w:t>осуществлять</w:t>
      </w:r>
      <w:proofErr w:type="gramEnd"/>
      <w:r>
        <w:t xml:space="preserve"> позитивное стратегическое поведение в различных </w:t>
      </w:r>
    </w:p>
    <w:p w:rsidR="00F0239C" w:rsidRDefault="00CE3843">
      <w:pPr>
        <w:ind w:left="-15" w:right="840" w:firstLine="0"/>
      </w:pPr>
      <w:r>
        <w:t>ситуациях, проявлять творчество и воображение, быть инициативным.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50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1436" w:hanging="10"/>
        <w:jc w:val="left"/>
      </w:pPr>
      <w:r>
        <w:rPr>
          <w:b/>
        </w:rPr>
        <w:t>Регулятивные универсальные учебные действия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b/>
        </w:rPr>
        <w:t>Самоорганизация: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самостоятельно осуществлять познавательную деятельность в области физики и астрономии, выявлять проблемы, ставить и формулировать собственные задачи;</w:t>
      </w:r>
      <w:r>
        <w:rPr>
          <w:rFonts w:ascii="Calibri" w:eastAsia="Calibri" w:hAnsi="Calibri" w:cs="Calibri"/>
          <w:sz w:val="22"/>
        </w:rPr>
        <w:t xml:space="preserve"> </w:t>
      </w:r>
      <w:r>
        <w:t>самостоятельно составлять план решения расчётных и качественных задач, план выполнения практической рабо</w:t>
      </w:r>
      <w:r>
        <w:t>ты с учётом имеющихся ресурсов, собственных возможностей и предпочтений;</w:t>
      </w:r>
      <w:r>
        <w:rPr>
          <w:rFonts w:ascii="Calibri" w:eastAsia="Calibri" w:hAnsi="Calibri" w:cs="Calibri"/>
          <w:sz w:val="22"/>
        </w:rPr>
        <w:t xml:space="preserve"> </w:t>
      </w:r>
      <w:r>
        <w:t>давать оценку новым ситуациям;</w:t>
      </w:r>
      <w:r>
        <w:rPr>
          <w:rFonts w:ascii="Calibri" w:eastAsia="Calibri" w:hAnsi="Calibri" w:cs="Calibri"/>
          <w:sz w:val="22"/>
        </w:rPr>
        <w:t xml:space="preserve"> </w:t>
      </w:r>
      <w:r>
        <w:t>расширять рамки учебного предмета на основе личных предпочтений;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делать осознанный выбор, аргументировать его, брать на себя </w:t>
      </w:r>
    </w:p>
    <w:p w:rsidR="00F0239C" w:rsidRDefault="00CE3843">
      <w:pPr>
        <w:ind w:left="585" w:right="5499" w:hanging="600"/>
      </w:pPr>
      <w:r>
        <w:t>ответственность за решение</w:t>
      </w:r>
      <w:r>
        <w:t>;</w:t>
      </w:r>
      <w:r>
        <w:rPr>
          <w:rFonts w:ascii="Calibri" w:eastAsia="Calibri" w:hAnsi="Calibri" w:cs="Calibri"/>
          <w:sz w:val="22"/>
        </w:rPr>
        <w:t xml:space="preserve"> </w:t>
      </w:r>
      <w:r>
        <w:t>оценивать приобретённый опыт;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способствовать формированию и проявлению эрудиции в области </w:t>
      </w:r>
    </w:p>
    <w:p w:rsidR="00F0239C" w:rsidRDefault="00CE3843">
      <w:pPr>
        <w:ind w:left="-15" w:right="840" w:firstLine="0"/>
      </w:pPr>
      <w:r>
        <w:t>физики, постоянно повышать свой образовательный и культурный уровень.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" w:line="262" w:lineRule="auto"/>
        <w:ind w:left="115" w:right="0" w:hanging="10"/>
        <w:jc w:val="left"/>
      </w:pPr>
      <w:r>
        <w:rPr>
          <w:b/>
        </w:rPr>
        <w:t>Самоконтроль, эмоциональный интеллект: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давать оценку новым ситуациям, вносить коррективы в деятельность, </w:t>
      </w:r>
    </w:p>
    <w:p w:rsidR="00F0239C" w:rsidRDefault="00CE3843">
      <w:pPr>
        <w:ind w:left="-15" w:right="840" w:firstLine="0"/>
      </w:pPr>
      <w:r>
        <w:t xml:space="preserve">оценивать соответствие результатов целям;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владеть навыками познавательной рефлексии как осознания совершаемых действий и мыслительных процессов, их результатов и </w:t>
      </w:r>
      <w:proofErr w:type="gramStart"/>
      <w:r>
        <w:t xml:space="preserve">оснований; </w:t>
      </w:r>
      <w:r>
        <w:rPr>
          <w:rFonts w:ascii="Calibri" w:eastAsia="Calibri" w:hAnsi="Calibri" w:cs="Calibri"/>
          <w:sz w:val="22"/>
        </w:rPr>
        <w:t xml:space="preserve"> </w:t>
      </w:r>
      <w:r>
        <w:t>использовать</w:t>
      </w:r>
      <w:proofErr w:type="gramEnd"/>
      <w:r>
        <w:t xml:space="preserve"> </w:t>
      </w:r>
      <w:r>
        <w:t xml:space="preserve">приёмы рефлексии для оценки ситуации, выбора верного </w:t>
      </w:r>
    </w:p>
    <w:p w:rsidR="00F0239C" w:rsidRDefault="00CE3843">
      <w:pPr>
        <w:ind w:left="-15" w:right="840" w:firstLine="0"/>
      </w:pPr>
      <w:r>
        <w:t>решения;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 xml:space="preserve">уметь оценивать риски и своевременно принимать решения по их </w:t>
      </w:r>
    </w:p>
    <w:p w:rsidR="00F0239C" w:rsidRDefault="00CE3843">
      <w:pPr>
        <w:ind w:left="585" w:right="840" w:hanging="600"/>
      </w:pPr>
      <w:r>
        <w:t>снижению;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принимать мотивы и аргументы других при анализе результатов </w:t>
      </w:r>
    </w:p>
    <w:p w:rsidR="00F0239C" w:rsidRDefault="00CE3843">
      <w:pPr>
        <w:ind w:left="585" w:right="840" w:hanging="600"/>
      </w:pPr>
      <w:r>
        <w:t>деятельности;</w:t>
      </w:r>
      <w:r>
        <w:rPr>
          <w:rFonts w:ascii="Calibri" w:eastAsia="Calibri" w:hAnsi="Calibri" w:cs="Calibri"/>
          <w:sz w:val="22"/>
        </w:rPr>
        <w:t xml:space="preserve"> </w:t>
      </w:r>
      <w:r>
        <w:t>принимать себя, понимая свои недостатки и достоинства;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принимать мотивы и аргументы других при анализе результатов </w:t>
      </w:r>
    </w:p>
    <w:p w:rsidR="00F0239C" w:rsidRDefault="00CE3843">
      <w:pPr>
        <w:ind w:left="585" w:right="3638" w:hanging="600"/>
      </w:pPr>
      <w:proofErr w:type="gramStart"/>
      <w:r>
        <w:t xml:space="preserve">деятельности; </w:t>
      </w:r>
      <w:r>
        <w:rPr>
          <w:rFonts w:ascii="Calibri" w:eastAsia="Calibri" w:hAnsi="Calibri" w:cs="Calibri"/>
          <w:sz w:val="22"/>
        </w:rPr>
        <w:t xml:space="preserve"> </w:t>
      </w:r>
      <w:r>
        <w:t>признавать</w:t>
      </w:r>
      <w:proofErr w:type="gramEnd"/>
      <w:r>
        <w:t xml:space="preserve"> своё право и право других на ошибки.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В процессе достижения личностных результатов освоения программы по физике дл</w:t>
      </w:r>
      <w:r>
        <w:t xml:space="preserve">я уровня среднего общего образования у обучающихся </w:t>
      </w:r>
      <w:r>
        <w:lastRenderedPageBreak/>
        <w:t xml:space="preserve">совершенствуется эмоциональный интеллект, предполагающий </w:t>
      </w:r>
      <w:proofErr w:type="spellStart"/>
      <w:r>
        <w:t>сформированность</w:t>
      </w:r>
      <w:proofErr w:type="spellEnd"/>
      <w:r>
        <w:t>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самосознания, включающего способность понимать своё эмоциональное состояние, видеть направления развития собственной эмоционально</w:t>
      </w:r>
      <w:r>
        <w:t>й сферы, быть уверенным в себе;</w:t>
      </w:r>
      <w:r>
        <w:rPr>
          <w:rFonts w:ascii="Calibri" w:eastAsia="Calibri" w:hAnsi="Calibri" w:cs="Calibri"/>
          <w:sz w:val="22"/>
        </w:rPr>
        <w:t xml:space="preserve"> </w:t>
      </w:r>
      <w:r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  <w:r>
        <w:rPr>
          <w:rFonts w:ascii="Calibri" w:eastAsia="Calibri" w:hAnsi="Calibri" w:cs="Calibri"/>
          <w:sz w:val="22"/>
        </w:rPr>
        <w:t xml:space="preserve"> </w:t>
      </w:r>
      <w:r>
        <w:t>внутренней мотивации, включаю</w:t>
      </w:r>
      <w:r>
        <w:t xml:space="preserve">щей стремление к достижению цели и успеху, оптимизм, инициативность, умение действовать исходя из своих возможностей; </w:t>
      </w:r>
      <w:r>
        <w:rPr>
          <w:rFonts w:ascii="Calibri" w:eastAsia="Calibri" w:hAnsi="Calibri" w:cs="Calibri"/>
          <w:sz w:val="22"/>
        </w:rPr>
        <w:t xml:space="preserve"> </w:t>
      </w:r>
      <w:proofErr w:type="spellStart"/>
      <w:r>
        <w:t>эмпатии</w:t>
      </w:r>
      <w:proofErr w:type="spellEnd"/>
      <w:r>
        <w:t>, включающей способность понимать эмоциональное состояние других, учитывать его при осуществлении общения, способность к сочувстви</w:t>
      </w:r>
      <w:r>
        <w:t>ю и сопереживанию;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социальных навыков, включающих способность выстраивать отношения </w:t>
      </w:r>
    </w:p>
    <w:p w:rsidR="00F0239C" w:rsidRDefault="00CE3843">
      <w:pPr>
        <w:ind w:left="-15" w:right="840" w:firstLine="0"/>
      </w:pPr>
      <w:r>
        <w:t>с другими людьми, заботиться, проявлять интерес и разрешать конфликты.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6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65" w:line="259" w:lineRule="auto"/>
        <w:ind w:left="120"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pStyle w:val="1"/>
        <w:ind w:left="115"/>
      </w:pPr>
      <w:r>
        <w:t>ПРЕДМЕТНЫЕ РЕЗУЛЬТАТЫ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К концу обучения </w:t>
      </w:r>
      <w:r>
        <w:rPr>
          <w:b/>
        </w:rPr>
        <w:t>в 10 классе</w:t>
      </w:r>
      <w:r>
        <w:t xml:space="preserve"> </w:t>
      </w:r>
      <w:r>
        <w:t xml:space="preserve">предметные результаты на базовом уровне должны отражать </w:t>
      </w:r>
      <w:proofErr w:type="spellStart"/>
      <w:r>
        <w:t>сформированность</w:t>
      </w:r>
      <w:proofErr w:type="spellEnd"/>
      <w:r>
        <w:t xml:space="preserve"> у обучающихся умений: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</w:t>
      </w:r>
      <w:r>
        <w:t>тельности людей;</w:t>
      </w:r>
      <w:r>
        <w:rPr>
          <w:rFonts w:ascii="Calibri" w:eastAsia="Calibri" w:hAnsi="Calibri" w:cs="Calibri"/>
          <w:sz w:val="22"/>
        </w:rPr>
        <w:t xml:space="preserve"> </w:t>
      </w:r>
      <w:r>
        <w:t>учитывать границы применения изученных физических моделей: материальная точка, инерциальная система отсчёта, абсолютно твёрдое тело, идеальный газ, модели строения газов, жидкостей и твёрдых тел, точечный электрический заряд при решении фи</w:t>
      </w:r>
      <w:r>
        <w:t>зических задач;</w:t>
      </w:r>
      <w:r>
        <w:rPr>
          <w:rFonts w:ascii="Calibri" w:eastAsia="Calibri" w:hAnsi="Calibri" w:cs="Calibri"/>
          <w:sz w:val="22"/>
        </w:rPr>
        <w:t xml:space="preserve"> </w:t>
      </w:r>
      <w:r>
        <w:t>распознавать физические явления (процессы) и объяснять их на основе законов механики, молекулярно-кинетической теории строения вещества и электродинамики: равномерное и равноускоренное прямолинейное движение, свободное падение тел, движение</w:t>
      </w:r>
      <w:r>
        <w:t xml:space="preserve"> по окружности, инерция, взаимодействие тел, диффузия, броуновское движение, строение жидкостей и твёрдых тел, изменение объёма тел при нагревании (охлаждении), тепловое равновесие, испарение, конденсация, плавление, кристаллизация, кипение, влажность возд</w:t>
      </w:r>
      <w:r>
        <w:t xml:space="preserve">уха, повышение давления газа при его нагревании в закрытом сосуде, связь между параметрами состояния газа в </w:t>
      </w:r>
      <w:proofErr w:type="spellStart"/>
      <w:r>
        <w:t>изопроцессах</w:t>
      </w:r>
      <w:proofErr w:type="spellEnd"/>
      <w:r>
        <w:t>, электризация тел, взаимодействие зарядов;</w:t>
      </w:r>
      <w:r>
        <w:rPr>
          <w:rFonts w:ascii="Calibri" w:eastAsia="Calibri" w:hAnsi="Calibri" w:cs="Calibri"/>
          <w:sz w:val="22"/>
        </w:rPr>
        <w:t xml:space="preserve"> </w:t>
      </w:r>
      <w:r>
        <w:t>описывать механическое движение, используя физические величины: координата, путь, перемещени</w:t>
      </w:r>
      <w:r>
        <w:t xml:space="preserve">е, скорость, ускорение, масса тела, сила, импульс тела, кинетическая энергия, потенциальная энергия, механическая работа, механическая мощность; при описании правильно трактовать </w:t>
      </w:r>
      <w:r>
        <w:lastRenderedPageBreak/>
        <w:t>физический смысл используемых величин, их обозначения и единицы, находить фор</w:t>
      </w:r>
      <w:r>
        <w:t>мулы, связывающие данную физическую величину с другими величинами;</w:t>
      </w:r>
      <w:r>
        <w:rPr>
          <w:rFonts w:ascii="Calibri" w:eastAsia="Calibri" w:hAnsi="Calibri" w:cs="Calibri"/>
          <w:sz w:val="22"/>
        </w:rPr>
        <w:t xml:space="preserve"> </w:t>
      </w:r>
      <w:r>
        <w:t>описывать изученные тепловые свойства тел и тепловые явления, используя физические величины: давление газа, температура, средняя кинетическая энергия хаотического движения молекул, среднекв</w:t>
      </w:r>
      <w:r>
        <w:t>адратичная скорость молекул, количество теплоты, внутренняя энергия, работа газа, коэффициент полезного действия теплового двигателя; при описании правильно трактовать физический смысл используемых величин, их обозначения и единицы, находить формулы, связы</w:t>
      </w:r>
      <w:r>
        <w:t>вающие данную физическую величину с другими величинам;</w:t>
      </w:r>
      <w:r>
        <w:rPr>
          <w:rFonts w:ascii="Calibri" w:eastAsia="Calibri" w:hAnsi="Calibri" w:cs="Calibri"/>
          <w:sz w:val="22"/>
        </w:rPr>
        <w:t xml:space="preserve"> </w:t>
      </w:r>
      <w:r>
        <w:t>описывать изученные электрические свойства вещества и электрические явления (процессы), используя физические величины: электрический заряд, электрическое поле, напряжённость поля, потенциал, разность п</w:t>
      </w:r>
      <w:r>
        <w:t>отенциалов; при описании правильно трактовать физический смысл используемых величин, их обозначения и единицы; указывать формулы, связывающие данную физическую величину с другими величинами;</w:t>
      </w:r>
      <w:r>
        <w:rPr>
          <w:rFonts w:ascii="Calibri" w:eastAsia="Calibri" w:hAnsi="Calibri" w:cs="Calibri"/>
          <w:sz w:val="22"/>
        </w:rPr>
        <w:t xml:space="preserve"> </w:t>
      </w:r>
      <w:r>
        <w:t>анализировать физические процессы и явления, используя физические</w:t>
      </w:r>
      <w:r>
        <w:t xml:space="preserve"> законы и принципы: закон всемирного тяготения, I, II и III законы Ньютона, закон сохранения механической энергии, закон сохранения импульса, принцип суперпозиции сил, принцип равноправия инерциальных систем отсчёта, молекулярно-кинетическую теорию строени</w:t>
      </w:r>
      <w:r>
        <w:t>я вещества, газовые законы, связь средней кинетической энергии теплового движения молекул с абсолютной температурой, первый закон термодинамики, закон сохранения электрического заряда, закон Кулона, при этом различать словесную формулировку закона, его мат</w:t>
      </w:r>
      <w:r>
        <w:t>ематическое выражение и условия (границы, области) применимости;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объяснять основные принципы действия машин, приборов и технических устройств; различать условия их безопасного использования в повседневной жизни; </w:t>
      </w:r>
      <w:r>
        <w:rPr>
          <w:rFonts w:ascii="Calibri" w:eastAsia="Calibri" w:hAnsi="Calibri" w:cs="Calibri"/>
          <w:sz w:val="22"/>
        </w:rPr>
        <w:t xml:space="preserve"> </w:t>
      </w:r>
      <w:r>
        <w:t>выполнять эксперименты по исследованию физ</w:t>
      </w:r>
      <w:r>
        <w:t>ических явлений и процессов с использованием прямых и косвенных измерений, при этом формулировать проблему/задачу и гипотезу учебного эксперимента, собирать установку из предложенного оборудования, проводить опыт и формулировать выводы;</w:t>
      </w:r>
      <w:r>
        <w:rPr>
          <w:rFonts w:ascii="Calibri" w:eastAsia="Calibri" w:hAnsi="Calibri" w:cs="Calibri"/>
          <w:sz w:val="22"/>
        </w:rPr>
        <w:t xml:space="preserve"> </w:t>
      </w:r>
      <w:r>
        <w:t>осуществлять прямые</w:t>
      </w:r>
      <w:r>
        <w:t xml:space="preserve"> и косвенные измерения физических величин, при этом выбирать оптимальный способ измерения и использовать известные методы оценки погрешностей измерений;</w:t>
      </w:r>
      <w:r>
        <w:rPr>
          <w:rFonts w:ascii="Calibri" w:eastAsia="Calibri" w:hAnsi="Calibri" w:cs="Calibri"/>
          <w:sz w:val="22"/>
        </w:rPr>
        <w:t xml:space="preserve"> </w:t>
      </w:r>
      <w:r>
        <w:t>исследовать зависимости между физическими величинами с использованием прямых измерений, при этом констр</w:t>
      </w:r>
      <w:r>
        <w:t>уировать установку, фиксировать результаты полученной зависимости физических величин в виде таблиц и графиков, делать выводы по результатам исследования;</w:t>
      </w:r>
      <w:r>
        <w:rPr>
          <w:rFonts w:ascii="Calibri" w:eastAsia="Calibri" w:hAnsi="Calibri" w:cs="Calibri"/>
          <w:sz w:val="22"/>
        </w:rPr>
        <w:t xml:space="preserve"> </w:t>
      </w:r>
      <w:r>
        <w:t>соблюдать правила безопасного труда при проведении исследований в рамках учебного эксперимента, учебно</w:t>
      </w:r>
      <w:r>
        <w:t xml:space="preserve">-исследовательской и </w:t>
      </w:r>
      <w:r>
        <w:lastRenderedPageBreak/>
        <w:t>проектной деятельности с использованием измерительных устройств и лабораторного оборудования;</w:t>
      </w:r>
      <w:r>
        <w:rPr>
          <w:rFonts w:ascii="Calibri" w:eastAsia="Calibri" w:hAnsi="Calibri" w:cs="Calibri"/>
          <w:sz w:val="22"/>
        </w:rPr>
        <w:t xml:space="preserve"> </w:t>
      </w:r>
      <w:r>
        <w:t>решать расчётные задачи с явно заданной физической моделью, используя физические законы и принципы, на основе анализа условия задачи выбирать</w:t>
      </w:r>
      <w:r>
        <w:t xml:space="preserve"> физическую модель, выделять физические величины и формулы, необходимые для её решения, проводить расчёты и оценивать реальность полученного значения физической величины;</w:t>
      </w:r>
      <w:r>
        <w:rPr>
          <w:rFonts w:ascii="Calibri" w:eastAsia="Calibri" w:hAnsi="Calibri" w:cs="Calibri"/>
          <w:sz w:val="22"/>
        </w:rPr>
        <w:t xml:space="preserve"> </w:t>
      </w:r>
      <w:r>
        <w:t>решать качественные задачи: выстраивать логически непротиворечивую цепочку рассуждени</w:t>
      </w:r>
      <w:r>
        <w:t>й с опорой на изученные законы, закономерности и физические явления;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использовать при решении учебных задач современные информационные технологии для поиска, структурирования, интерпретации и представления учебной и научно-популярной информации, полученно</w:t>
      </w:r>
      <w:r>
        <w:t>й из различных источников, критически анализировать получаемую информацию;</w:t>
      </w:r>
      <w:r>
        <w:rPr>
          <w:rFonts w:ascii="Calibri" w:eastAsia="Calibri" w:hAnsi="Calibri" w:cs="Calibri"/>
          <w:sz w:val="22"/>
        </w:rPr>
        <w:t xml:space="preserve"> </w:t>
      </w:r>
      <w:r>
        <w:t>приводить примеры вклада российских и зарубежных учёных-физиков в развитие науки, объяснение процессов окружающего мира, в развитие техники и технологий;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использовать теоретические </w:t>
      </w:r>
      <w:r>
        <w:t>знания по физике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работать в группе с выполнением различных соци</w:t>
      </w:r>
      <w:r>
        <w:t>альных ролей, планировать работу группы, рационально распределять обязанности и планировать деятельность в нестандартных ситуациях, адекватно оценивать вклад каждого из участников группы в решение рассматриваемой проблемы.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 xml:space="preserve">К концу обучения </w:t>
      </w:r>
      <w:r>
        <w:rPr>
          <w:b/>
        </w:rPr>
        <w:t>в 11 классе</w:t>
      </w:r>
      <w:r>
        <w:t xml:space="preserve"> </w:t>
      </w:r>
      <w:r>
        <w:t xml:space="preserve">предметные результаты на базовом уровне должны отражать </w:t>
      </w:r>
      <w:proofErr w:type="spellStart"/>
      <w:r>
        <w:t>сформированность</w:t>
      </w:r>
      <w:proofErr w:type="spellEnd"/>
      <w:r>
        <w:t xml:space="preserve"> у обучающихся умений: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</w:t>
      </w:r>
      <w:r>
        <w:t>тельности людей, целостность и единство физической картины мира;</w:t>
      </w:r>
      <w:r>
        <w:rPr>
          <w:rFonts w:ascii="Calibri" w:eastAsia="Calibri" w:hAnsi="Calibri" w:cs="Calibri"/>
          <w:sz w:val="22"/>
        </w:rPr>
        <w:t xml:space="preserve"> </w:t>
      </w:r>
      <w:r>
        <w:t>учитывать границы применения изученных физических моделей: точечный электрический заряд, луч света, точечный источник света, ядерная модель атома, нуклонная модель атомного ядра при решении ф</w:t>
      </w:r>
      <w:r>
        <w:t>изических задач;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распознавать физические явления (процессы) и объяснять их на основе законов электродинамики и квантовой физики: электрическая проводимость, тепловое, световое, химическое, магнитное действия тока, взаимодействие магнитов, электромагнитная </w:t>
      </w:r>
      <w:r>
        <w:t>индукция, действие магнитного поля на проводник с током и движущийся заряд, электромагнитные колебания и волны, прямолинейное распространение света, отражение, преломление, интерференция, дифракция и поляризация света, дисперсия света, фотоэлектрический эф</w:t>
      </w:r>
      <w:r>
        <w:t xml:space="preserve">фект (фотоэффект), световое давление, возникновение линейчатого спектра атома водорода, естественная и </w:t>
      </w:r>
      <w:r>
        <w:lastRenderedPageBreak/>
        <w:t>искусственная радиоактивность;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описывать изученные свойства вещества (электрические, магнитные, оптические, электрическую проводимость различных сред) и </w:t>
      </w:r>
      <w:r>
        <w:t xml:space="preserve">электромагнитные явления (процессы), используя физические величины: электрический заряд, сила тока, электрическое напряжение, электрическое сопротивление, разность потенциалов, электродвижущая сила, работа тока, индукция магнитного поля, сила Ампера, сила </w:t>
      </w:r>
      <w:r>
        <w:t xml:space="preserve">Лоренца, индуктивность катушки, энергия электрического и магнитного полей, период и частота колебаний в колебательном контуре, заряд и сила тока в процессе гармонических электромагнитных колебаний, фокусное расстояние и оптическая сила линзы, при описании </w:t>
      </w:r>
      <w:r>
        <w:t>правильно трактовать физический смысл используемых величин, их обозначения и единицы, указывать формулы, связывающие данную физическую величину с другими величинами;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описывать изученные квантовые явления и процессы, используя физические величины: скорость </w:t>
      </w:r>
      <w:r>
        <w:t xml:space="preserve">электромагнитных волн, длина волны и частота света, энергия и импульс фотона, период полураспада, энергия связи атомных ядер, при описании правильно трактовать физический смысл используемых величин, их обозначения и единицы, указывать формулы, связывающие </w:t>
      </w:r>
      <w:r>
        <w:t>данную физическую величину с другими величинами, вычислять значение физической величины;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анализировать физические процессы и явления, используя физические законы и принципы: закон Ома, законы последовательного и параллельного соединения проводников, закон </w:t>
      </w:r>
      <w:r>
        <w:t>Джоуля–Ленца, закон электромагнитной индукции, закон прямолинейного распространения света, законы отражения света, законы преломления света, уравнение Эйнштейна для фотоэффекта, закон сохранения энергии, закон сохранения импульса, закон сохранения электрич</w:t>
      </w:r>
      <w:r>
        <w:t>еского заряда, закон сохранения массового числа, постулаты Бора, закон радиоактивного распада, при этом различать словесную формулировку закона, его математическое выражение и условия (границы, области) применимости;</w:t>
      </w:r>
      <w:r>
        <w:rPr>
          <w:rFonts w:ascii="Calibri" w:eastAsia="Calibri" w:hAnsi="Calibri" w:cs="Calibri"/>
          <w:sz w:val="22"/>
        </w:rPr>
        <w:t xml:space="preserve"> </w:t>
      </w:r>
      <w:r>
        <w:t>определять направление вектора индукции</w:t>
      </w:r>
      <w:r>
        <w:t xml:space="preserve"> магнитного поля проводника </w:t>
      </w:r>
    </w:p>
    <w:p w:rsidR="00F0239C" w:rsidRDefault="00CE3843">
      <w:pPr>
        <w:spacing w:after="3" w:line="262" w:lineRule="auto"/>
        <w:ind w:left="10" w:right="840" w:hanging="10"/>
        <w:jc w:val="right"/>
      </w:pPr>
      <w:r>
        <w:t>с током, силы Ампера и силы Лоренца;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строить и описывать изображение, создаваемое плоским зеркалом, </w:t>
      </w:r>
    </w:p>
    <w:p w:rsidR="00F0239C" w:rsidRDefault="00CE3843">
      <w:pPr>
        <w:ind w:left="-15" w:right="840" w:firstLine="0"/>
      </w:pPr>
      <w:r>
        <w:t>тонкой линзой;</w:t>
      </w:r>
      <w:r>
        <w:rPr>
          <w:rFonts w:ascii="Calibri" w:eastAsia="Calibri" w:hAnsi="Calibri" w:cs="Calibri"/>
          <w:sz w:val="22"/>
        </w:rPr>
        <w:t xml:space="preserve"> </w:t>
      </w:r>
      <w:r>
        <w:t>выполнять эксперименты по исследованию физических явлений и процессов с использованием прямых и косвенных измер</w:t>
      </w:r>
      <w:r>
        <w:t>ений: при этом формулировать проблему/задачу и гипотезу учебного эксперимента, собирать установку из предложенного оборудования, проводить опыт и формулировать выводы;</w:t>
      </w:r>
      <w:r>
        <w:rPr>
          <w:rFonts w:ascii="Calibri" w:eastAsia="Calibri" w:hAnsi="Calibri" w:cs="Calibri"/>
          <w:sz w:val="22"/>
        </w:rPr>
        <w:t xml:space="preserve"> </w:t>
      </w:r>
      <w:r>
        <w:t>осуществлять прямые и косвенные измерения физических величин, при этом выбирать оптималь</w:t>
      </w:r>
      <w:r>
        <w:t>ный способ измерения и использовать известные методы оценки погрешностей измерений;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исследовать зависимости физических величин с использованием прямых измерений: при этом конструировать установку, фиксировать результаты полученной </w:t>
      </w:r>
      <w:r>
        <w:lastRenderedPageBreak/>
        <w:t>зависимости физических ве</w:t>
      </w:r>
      <w:r>
        <w:t>личин в виде таблиц и графиков, делать выводы по результатам исследования;</w:t>
      </w:r>
      <w:r>
        <w:rPr>
          <w:rFonts w:ascii="Calibri" w:eastAsia="Calibri" w:hAnsi="Calibri" w:cs="Calibri"/>
          <w:sz w:val="22"/>
        </w:rPr>
        <w:t xml:space="preserve"> </w:t>
      </w:r>
      <w:r>
        <w:t>соблюдать правила безопасного труда при проведении исследований в рамках учебного эксперимента, учебно-исследовательской и проектной деятельности с использованием измерительных устр</w:t>
      </w:r>
      <w:r>
        <w:t>ойств и лабораторного оборудования;</w:t>
      </w:r>
      <w:r>
        <w:rPr>
          <w:rFonts w:ascii="Calibri" w:eastAsia="Calibri" w:hAnsi="Calibri" w:cs="Calibri"/>
          <w:sz w:val="22"/>
        </w:rPr>
        <w:t xml:space="preserve"> </w:t>
      </w:r>
      <w:r>
        <w:t xml:space="preserve">решать расчётные задачи с явно заданной физической моделью, используя физические законы и принципы, на основе анализа условия задачи выбирать физическую модель, выделять физические величины и формулы, необходимые для её </w:t>
      </w:r>
      <w:r>
        <w:t>решения, проводить расчёты и оценивать реальность полученного значения физической величины;</w:t>
      </w:r>
      <w:r>
        <w:rPr>
          <w:rFonts w:ascii="Calibri" w:eastAsia="Calibri" w:hAnsi="Calibri" w:cs="Calibri"/>
          <w:sz w:val="22"/>
        </w:rPr>
        <w:t xml:space="preserve"> </w:t>
      </w:r>
      <w:r>
        <w:t>решать качественные задачи: выстраивать логически непротиворечивую цепочку рассуждений с опорой на изученные законы, закономерности и физические явления;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ind w:left="-15" w:right="840"/>
      </w:pPr>
      <w:r>
        <w:t>использов</w:t>
      </w:r>
      <w:r>
        <w:t>ать при решении учебных задач современные информационные технологии для поиска, структурирования, интерпретации и представления учебной и научно-популярной информации, полученной из различных источников, критически анализировать получаемую информацию;</w:t>
      </w:r>
      <w:r>
        <w:rPr>
          <w:rFonts w:ascii="Calibri" w:eastAsia="Calibri" w:hAnsi="Calibri" w:cs="Calibri"/>
          <w:sz w:val="22"/>
        </w:rPr>
        <w:t xml:space="preserve"> </w:t>
      </w:r>
      <w:r>
        <w:t>объя</w:t>
      </w:r>
      <w:r>
        <w:t>снять принципы действия машин, приборов и технических устройств, различать условия их безопасного использования в повседневной жизни;</w:t>
      </w:r>
      <w:r>
        <w:rPr>
          <w:rFonts w:ascii="Calibri" w:eastAsia="Calibri" w:hAnsi="Calibri" w:cs="Calibri"/>
          <w:sz w:val="22"/>
        </w:rPr>
        <w:t xml:space="preserve"> </w:t>
      </w:r>
      <w:r>
        <w:t>приводить примеры вклада российских и зарубежных учёных-физиков в развитие науки, в объяснение процессов окружающего мира,</w:t>
      </w:r>
      <w:r>
        <w:t xml:space="preserve"> в развитие техники и технологий;</w:t>
      </w:r>
      <w:r>
        <w:rPr>
          <w:rFonts w:ascii="Calibri" w:eastAsia="Calibri" w:hAnsi="Calibri" w:cs="Calibri"/>
          <w:sz w:val="22"/>
        </w:rPr>
        <w:t xml:space="preserve"> </w:t>
      </w:r>
      <w:r>
        <w:t>использовать теоретические знания по физике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</w:t>
      </w:r>
      <w:r>
        <w:t>жающей среде;</w:t>
      </w:r>
      <w:r>
        <w:rPr>
          <w:rFonts w:ascii="Calibri" w:eastAsia="Calibri" w:hAnsi="Calibri" w:cs="Calibri"/>
          <w:sz w:val="22"/>
        </w:rPr>
        <w:t xml:space="preserve"> </w:t>
      </w:r>
      <w:r>
        <w:t>работать в группе с выполнением различных социальных ролей, планировать работу группы, рационально распределять обязанности и планировать деятельность в нестандартных ситуациях, адекватно оценивать вклад каждого из участников группы в решение</w:t>
      </w:r>
      <w:r>
        <w:t xml:space="preserve"> рассматриваемой проблемы.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5" w:line="265" w:lineRule="auto"/>
        <w:ind w:left="130" w:right="0" w:hanging="10"/>
        <w:jc w:val="left"/>
      </w:pPr>
      <w:r>
        <w:rPr>
          <w:b/>
        </w:rPr>
        <w:t xml:space="preserve"> ТЕМАТИЧЕСКОЕ ПЛАНИРОВАНИЕ </w:t>
      </w: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pPr w:vertAnchor="page" w:horzAnchor="page" w:tblpX="1596" w:tblpY="4116"/>
        <w:tblOverlap w:val="never"/>
        <w:tblW w:w="10310" w:type="dxa"/>
        <w:tblInd w:w="0" w:type="dxa"/>
        <w:tblCellMar>
          <w:top w:w="47" w:type="dxa"/>
          <w:left w:w="10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203"/>
        <w:gridCol w:w="4468"/>
        <w:gridCol w:w="1593"/>
        <w:gridCol w:w="1838"/>
        <w:gridCol w:w="1208"/>
      </w:tblGrid>
      <w:tr w:rsidR="00F0239C">
        <w:trPr>
          <w:trHeight w:val="36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right="192" w:firstLine="0"/>
              <w:jc w:val="center"/>
            </w:pPr>
            <w:r>
              <w:rPr>
                <w:b/>
                <w:sz w:val="24"/>
              </w:rPr>
              <w:lastRenderedPageBreak/>
              <w:t xml:space="preserve">№ п/п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74" w:lineRule="auto"/>
              <w:ind w:left="140" w:right="0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программы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26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4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F0239C" w:rsidRDefault="00CE3843">
            <w:pPr>
              <w:spacing w:after="14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74" w:lineRule="auto"/>
              <w:ind w:left="135" w:right="-52" w:firstLine="0"/>
              <w:jc w:val="left"/>
            </w:pPr>
            <w:proofErr w:type="spellStart"/>
            <w:r>
              <w:rPr>
                <w:b/>
                <w:sz w:val="24"/>
              </w:rPr>
              <w:t>Практич</w:t>
            </w:r>
            <w:proofErr w:type="spellEnd"/>
            <w:r>
              <w:rPr>
                <w:b/>
                <w:sz w:val="24"/>
              </w:rPr>
              <w:t xml:space="preserve"> 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915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1.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ФИЗИКА И МЕТОДЫ НАУЧНОГО ПОЗНАНИЯ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58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Физика и методы научного познания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2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85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6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2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65"/>
        </w:trPr>
        <w:tc>
          <w:tcPr>
            <w:tcW w:w="915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2.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МЕХАНИКА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62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Кинематика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85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7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85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Законы сохранения в механике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6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45" w:firstLine="0"/>
              <w:jc w:val="right"/>
            </w:pPr>
            <w:r>
              <w:rPr>
                <w:sz w:val="24"/>
              </w:rPr>
              <w:t xml:space="preserve"> 1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18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70"/>
        </w:trPr>
        <w:tc>
          <w:tcPr>
            <w:tcW w:w="915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3.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МОЛЕКУЛЯРНАЯ ФИЗИКА И ТЕРМОДИНАМИКА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2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Основы молекулярно-кинетической теории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9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45" w:firstLine="0"/>
              <w:jc w:val="right"/>
            </w:pPr>
            <w:r>
              <w:rPr>
                <w:sz w:val="24"/>
              </w:rPr>
              <w:t xml:space="preserve"> 1</w:t>
            </w:r>
          </w:p>
        </w:tc>
      </w:tr>
      <w:tr w:rsidR="00F0239C">
        <w:trPr>
          <w:trHeight w:val="662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Основы термодинамики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10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85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77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Агрегатные состояния вещества. Фазовые переходы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85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numPr>
          <w:ilvl w:val="0"/>
          <w:numId w:val="3"/>
        </w:numPr>
        <w:spacing w:after="5074" w:line="265" w:lineRule="auto"/>
        <w:ind w:right="0" w:hanging="350"/>
        <w:jc w:val="left"/>
      </w:pPr>
      <w:r>
        <w:rPr>
          <w:b/>
        </w:rPr>
        <w:t xml:space="preserve">КЛАСС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1298" w:line="259" w:lineRule="auto"/>
        <w:ind w:right="-15" w:firstLine="0"/>
        <w:jc w:val="right"/>
      </w:pPr>
      <w:r>
        <w:rPr>
          <w:sz w:val="24"/>
        </w:rPr>
        <w:lastRenderedPageBreak/>
        <w:t xml:space="preserve"> </w:t>
      </w:r>
    </w:p>
    <w:p w:rsidR="00F0239C" w:rsidRDefault="00CE3843">
      <w:pPr>
        <w:spacing w:after="0" w:line="259" w:lineRule="auto"/>
        <w:ind w:right="-15" w:firstLine="0"/>
        <w:jc w:val="right"/>
      </w:pPr>
      <w:r>
        <w:rPr>
          <w:sz w:val="24"/>
        </w:rPr>
        <w:t xml:space="preserve"> </w:t>
      </w:r>
    </w:p>
    <w:p w:rsidR="00F0239C" w:rsidRDefault="00CE3843">
      <w:pPr>
        <w:spacing w:after="372" w:line="259" w:lineRule="auto"/>
        <w:ind w:left="10162" w:right="-15" w:firstLine="0"/>
      </w:pPr>
      <w:r>
        <w:rPr>
          <w:sz w:val="24"/>
        </w:rPr>
        <w:t xml:space="preserve"> </w:t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47" w:type="dxa"/>
          <w:left w:w="103" w:type="dxa"/>
          <w:bottom w:w="0" w:type="dxa"/>
          <w:right w:w="45" w:type="dxa"/>
        </w:tblCellMar>
        <w:tblLook w:val="04A0" w:firstRow="1" w:lastRow="0" w:firstColumn="1" w:lastColumn="0" w:noHBand="0" w:noVBand="1"/>
      </w:tblPr>
      <w:tblGrid>
        <w:gridCol w:w="1211"/>
        <w:gridCol w:w="4502"/>
        <w:gridCol w:w="1603"/>
        <w:gridCol w:w="1838"/>
        <w:gridCol w:w="1156"/>
      </w:tblGrid>
      <w:tr w:rsidR="00F0239C">
        <w:trPr>
          <w:trHeight w:val="56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24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65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4.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58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Электростатика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10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right"/>
            </w:pPr>
            <w:r>
              <w:rPr>
                <w:sz w:val="24"/>
              </w:rPr>
              <w:t xml:space="preserve"> 1</w:t>
            </w:r>
          </w:p>
        </w:tc>
      </w:tr>
      <w:tr w:rsidR="00F0239C">
        <w:trPr>
          <w:trHeight w:val="686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24"/>
              </w:rPr>
              <w:t>Постоянный электрический ток. Токи в различных средах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12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right"/>
            </w:pPr>
            <w:r>
              <w:rPr>
                <w:sz w:val="24"/>
              </w:rPr>
              <w:t xml:space="preserve"> 1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22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70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Резервное время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2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40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ОБЩЕЕ КОЛИЧЕСТВО ЧАСОВ ПО ПРОГРАММЕ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sz w:val="24"/>
              </w:rPr>
              <w:t xml:space="preserve"> 68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right"/>
            </w:pPr>
            <w:r>
              <w:rPr>
                <w:sz w:val="24"/>
              </w:rPr>
              <w:t xml:space="preserve"> 4</w:t>
            </w:r>
          </w:p>
        </w:tc>
      </w:tr>
    </w:tbl>
    <w:p w:rsidR="00F0239C" w:rsidRDefault="00CE3843">
      <w:pPr>
        <w:spacing w:after="1245" w:line="259" w:lineRule="auto"/>
        <w:ind w:left="10162" w:right="-15" w:firstLine="0"/>
      </w:pPr>
      <w:r>
        <w:rPr>
          <w:sz w:val="24"/>
        </w:rPr>
        <w:t xml:space="preserve"> </w:t>
      </w:r>
    </w:p>
    <w:p w:rsidR="00F0239C" w:rsidRDefault="00CE3843">
      <w:pPr>
        <w:spacing w:after="0" w:line="259" w:lineRule="auto"/>
        <w:ind w:left="10162" w:right="-15" w:firstLine="0"/>
      </w:pPr>
      <w:r>
        <w:rPr>
          <w:sz w:val="24"/>
        </w:rPr>
        <w:lastRenderedPageBreak/>
        <w:t xml:space="preserve"> </w:t>
      </w:r>
      <w:r>
        <w:br w:type="page"/>
      </w:r>
    </w:p>
    <w:tbl>
      <w:tblPr>
        <w:tblStyle w:val="TableGrid"/>
        <w:tblpPr w:vertAnchor="page" w:horzAnchor="page" w:tblpX="1596" w:tblpY="3742"/>
        <w:tblOverlap w:val="never"/>
        <w:tblW w:w="10310" w:type="dxa"/>
        <w:tblInd w:w="0" w:type="dxa"/>
        <w:tblCellMar>
          <w:top w:w="47" w:type="dxa"/>
          <w:left w:w="10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55"/>
        <w:gridCol w:w="4582"/>
        <w:gridCol w:w="1518"/>
        <w:gridCol w:w="1835"/>
        <w:gridCol w:w="1320"/>
      </w:tblGrid>
      <w:tr w:rsidR="00F0239C">
        <w:trPr>
          <w:trHeight w:val="370"/>
        </w:trPr>
        <w:tc>
          <w:tcPr>
            <w:tcW w:w="106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right="183" w:firstLine="0"/>
              <w:jc w:val="right"/>
            </w:pPr>
            <w:r>
              <w:rPr>
                <w:b/>
                <w:sz w:val="24"/>
              </w:rPr>
              <w:lastRenderedPageBreak/>
              <w:t xml:space="preserve">№ п/п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74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программы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37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26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17" w:line="259" w:lineRule="auto"/>
              <w:ind w:left="140" w:right="-96" w:firstLine="0"/>
              <w:jc w:val="left"/>
            </w:pPr>
            <w:proofErr w:type="spellStart"/>
            <w:r>
              <w:rPr>
                <w:b/>
                <w:sz w:val="24"/>
              </w:rPr>
              <w:t>Практиче</w:t>
            </w:r>
            <w:proofErr w:type="spellEnd"/>
          </w:p>
          <w:p w:rsidR="00F0239C" w:rsidRDefault="00CE3843">
            <w:pPr>
              <w:spacing w:after="9" w:line="259" w:lineRule="auto"/>
              <w:ind w:right="182" w:firstLine="0"/>
              <w:jc w:val="righ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9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1.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6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Магнитное поле. Электромагнитная индукция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07" w:firstLine="0"/>
              <w:jc w:val="right"/>
            </w:pPr>
            <w:r>
              <w:rPr>
                <w:sz w:val="24"/>
              </w:rPr>
              <w:t xml:space="preserve"> 3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70"/>
        </w:trPr>
        <w:tc>
          <w:tcPr>
            <w:tcW w:w="9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2.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КОЛЕБАНИЯ И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2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Механические и электромагнитные колебания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9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07" w:firstLine="0"/>
              <w:jc w:val="right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63" w:firstLine="0"/>
              <w:jc w:val="left"/>
            </w:pPr>
            <w:r>
              <w:rPr>
                <w:sz w:val="24"/>
              </w:rPr>
              <w:t>Механические и электромагнитные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Оптика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10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07" w:firstLine="0"/>
              <w:jc w:val="right"/>
            </w:pPr>
            <w:r>
              <w:rPr>
                <w:sz w:val="24"/>
              </w:rPr>
              <w:t xml:space="preserve"> 3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6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24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65"/>
        </w:trPr>
        <w:tc>
          <w:tcPr>
            <w:tcW w:w="9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3.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ОСНОВЫ СПЕЦИАЛЬНОЙ ТЕОРИИ ОТНОСИТЕЛЬНОСТИ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6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Основы специальной теории относительности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70"/>
        </w:trPr>
        <w:tc>
          <w:tcPr>
            <w:tcW w:w="908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4.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КВАНТОВАЯ ФИЗИКА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58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Элементы квантовой оптики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6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Строение атома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numPr>
          <w:ilvl w:val="0"/>
          <w:numId w:val="3"/>
        </w:numPr>
        <w:spacing w:after="15" w:line="265" w:lineRule="auto"/>
        <w:ind w:right="0" w:hanging="350"/>
        <w:jc w:val="left"/>
      </w:pPr>
      <w:r>
        <w:rPr>
          <w:b/>
        </w:rPr>
        <w:t xml:space="preserve">КЛАСС </w:t>
      </w:r>
      <w:r>
        <w:rPr>
          <w:rFonts w:ascii="Calibri" w:eastAsia="Calibri" w:hAnsi="Calibri" w:cs="Calibri"/>
          <w:sz w:val="22"/>
        </w:rPr>
        <w:t xml:space="preserve"> </w:t>
      </w: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47" w:type="dxa"/>
          <w:left w:w="10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66"/>
        <w:gridCol w:w="4646"/>
        <w:gridCol w:w="1536"/>
        <w:gridCol w:w="1838"/>
        <w:gridCol w:w="1224"/>
      </w:tblGrid>
      <w:tr w:rsidR="00F0239C">
        <w:trPr>
          <w:trHeight w:val="341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58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Атомное ядро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6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15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65"/>
        </w:trPr>
        <w:tc>
          <w:tcPr>
            <w:tcW w:w="72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5.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ЭЛЕМЕНТЫ АСТРОНОМИИ И АСТРОФИЗИКИ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62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Элементы астрономии и астрофизики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7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7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65"/>
        </w:trPr>
        <w:tc>
          <w:tcPr>
            <w:tcW w:w="72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>Раздел 6.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ОБОБЩАЮЩЕЕ ПОВТОРЕНИЕ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62"/>
        </w:trPr>
        <w:tc>
          <w:tcPr>
            <w:tcW w:w="10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Обобщающее повторение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7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Итого по разделу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370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Резервное время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3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8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147" w:firstLine="0"/>
              <w:jc w:val="righ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52"/>
        </w:trPr>
        <w:tc>
          <w:tcPr>
            <w:tcW w:w="571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ОБЩЕЕ КОЛИЧЕСТВО ЧАСОВ ПО ПРОГРАММЕ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9" w:right="0" w:firstLine="0"/>
              <w:jc w:val="center"/>
            </w:pPr>
            <w:r>
              <w:rPr>
                <w:sz w:val="24"/>
              </w:rPr>
              <w:t xml:space="preserve"> 68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right="107" w:firstLine="0"/>
              <w:jc w:val="right"/>
            </w:pPr>
            <w:r>
              <w:rPr>
                <w:sz w:val="24"/>
              </w:rPr>
              <w:t xml:space="preserve"> 7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699" w:right="11906" w:firstLine="0"/>
        <w:jc w:val="left"/>
      </w:pPr>
    </w:p>
    <w:p w:rsidR="00F0239C" w:rsidRDefault="00F0239C">
      <w:pPr>
        <w:sectPr w:rsidR="00F0239C">
          <w:pgSz w:w="11906" w:h="16383"/>
          <w:pgMar w:top="1134" w:right="0" w:bottom="1113" w:left="1699" w:header="720" w:footer="720" w:gutter="0"/>
          <w:cols w:space="720"/>
        </w:sectPr>
      </w:pPr>
    </w:p>
    <w:p w:rsidR="00F0239C" w:rsidRDefault="00F0239C">
      <w:pPr>
        <w:spacing w:after="0" w:line="259" w:lineRule="auto"/>
        <w:ind w:right="0" w:firstLine="0"/>
        <w:jc w:val="left"/>
      </w:pPr>
    </w:p>
    <w:p w:rsidR="00F0239C" w:rsidRDefault="00F0239C">
      <w:pPr>
        <w:sectPr w:rsidR="00F0239C">
          <w:pgSz w:w="11906" w:h="16383"/>
          <w:pgMar w:top="1440" w:right="1440" w:bottom="1440" w:left="1440" w:header="720" w:footer="720" w:gutter="0"/>
          <w:cols w:space="720"/>
        </w:sectPr>
      </w:pPr>
    </w:p>
    <w:p w:rsidR="00F0239C" w:rsidRDefault="00CE3843">
      <w:pPr>
        <w:spacing w:after="15" w:line="265" w:lineRule="auto"/>
        <w:ind w:left="-75" w:right="0" w:hanging="10"/>
        <w:jc w:val="left"/>
      </w:pPr>
      <w:r>
        <w:rPr>
          <w:b/>
        </w:rPr>
        <w:lastRenderedPageBreak/>
        <w:t xml:space="preserve"> ПОУРОЧНОЕ ПЛАНИРОВАНИЕ </w:t>
      </w: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pPr w:vertAnchor="page" w:horzAnchor="page" w:tblpX="1596" w:tblpY="4116"/>
        <w:tblOverlap w:val="never"/>
        <w:tblW w:w="10310" w:type="dxa"/>
        <w:tblInd w:w="0" w:type="dxa"/>
        <w:tblCellMar>
          <w:top w:w="51" w:type="dxa"/>
          <w:left w:w="10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64"/>
        <w:gridCol w:w="4127"/>
        <w:gridCol w:w="1162"/>
        <w:gridCol w:w="1843"/>
        <w:gridCol w:w="1910"/>
        <w:gridCol w:w="404"/>
      </w:tblGrid>
      <w:tr w:rsidR="00F0239C">
        <w:trPr>
          <w:trHeight w:val="365"/>
        </w:trPr>
        <w:tc>
          <w:tcPr>
            <w:tcW w:w="8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:rsidR="00F0239C" w:rsidRDefault="00CE3843">
            <w:pPr>
              <w:spacing w:after="9" w:line="259" w:lineRule="auto"/>
              <w:ind w:right="148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5" w:righ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319" w:line="259" w:lineRule="auto"/>
              <w:ind w:left="135" w:right="-1" w:firstLine="0"/>
              <w:jc w:val="left"/>
            </w:pPr>
            <w:r>
              <w:rPr>
                <w:b/>
                <w:sz w:val="24"/>
              </w:rPr>
              <w:t>Д</w:t>
            </w:r>
          </w:p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6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4" w:line="259" w:lineRule="auto"/>
              <w:ind w:right="177" w:firstLine="0"/>
              <w:jc w:val="center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4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F0239C" w:rsidRDefault="00CE3843">
            <w:pPr>
              <w:spacing w:after="14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Практические </w:t>
            </w:r>
          </w:p>
          <w:p w:rsidR="00F0239C" w:rsidRDefault="00CE3843">
            <w:pPr>
              <w:spacing w:after="14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65" w:firstLine="0"/>
              <w:jc w:val="left"/>
            </w:pPr>
            <w:r>
              <w:rPr>
                <w:sz w:val="24"/>
              </w:rPr>
              <w:t xml:space="preserve">Физика — </w:t>
            </w:r>
            <w:r>
              <w:rPr>
                <w:sz w:val="24"/>
              </w:rPr>
              <w:t>наука о природе. Научные методы познания окружающего мира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66" w:firstLine="0"/>
              <w:jc w:val="left"/>
            </w:pPr>
            <w:r>
              <w:rPr>
                <w:sz w:val="24"/>
              </w:rPr>
              <w:t>Роль и место физики в формировании современной научной картины мира, в практической деятельности людей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Механическое движение. Относительность механического движения. Перемещение, скорость, ускорение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Равномерное прямолинейное движение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Равноускоренное прямолинейное движение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Свободное падение. Ускорение свободного падения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60" w:firstLine="0"/>
              <w:jc w:val="left"/>
            </w:pPr>
            <w:r>
              <w:rPr>
                <w:sz w:val="24"/>
              </w:rPr>
              <w:t>Криволинейное движение. Движение материальной точки по окружности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72" w:firstLine="0"/>
              <w:jc w:val="center"/>
            </w:pPr>
            <w:r>
              <w:rPr>
                <w:sz w:val="24"/>
              </w:rPr>
              <w:t xml:space="preserve">Принцип относительности Галилея.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3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2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numPr>
          <w:ilvl w:val="0"/>
          <w:numId w:val="4"/>
        </w:numPr>
        <w:spacing w:after="667" w:line="265" w:lineRule="auto"/>
        <w:ind w:right="0" w:hanging="350"/>
        <w:jc w:val="left"/>
      </w:pPr>
      <w:r>
        <w:rPr>
          <w:b/>
        </w:rPr>
        <w:t xml:space="preserve">КЛАСС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59" w:lineRule="auto"/>
        <w:ind w:right="-70" w:firstLine="0"/>
        <w:jc w:val="right"/>
      </w:pPr>
      <w:r>
        <w:rPr>
          <w:b/>
          <w:sz w:val="24"/>
        </w:rPr>
        <w:t>из</w:t>
      </w: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6" w:type="dxa"/>
          <w:left w:w="103" w:type="dxa"/>
          <w:bottom w:w="0" w:type="dxa"/>
          <w:right w:w="60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Инерциальные системы отсчета. Первый закон Ньютона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Масса тела. Сила. Принцип суперпозиции сил. Второй закон Ньютона для материальной точки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Третий закон Ньютона для материальных точек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Закон всемирного тяготения. Сила тяжести. Первая космическая скорость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Сила упругости. Закон Гука. Вес тела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Сила трения. Коэффициент трения. Сила сопротивления при движении тела в жидкости или газе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Поступательное и вращательное движение абсолютно твёрдого тела. Момент силы. Плечо силы. Условия равновесия твёрдого тела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Импульс материальной точки, системы материальных точек. Импульс силы. Закон сохранения импульса. Реактивное движение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Работа и мощность силы.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Кинетическая энергия материальной̆ точки. Теорема об изменении кинетической̆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Потенциальная энергия.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Потенциальная энергия упруго деформированной </w:t>
            </w:r>
            <w:r>
              <w:rPr>
                <w:sz w:val="24"/>
              </w:rPr>
              <w:t>пружины. Потенциальная энергия тела вблизи поверхности Земли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954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Потенциальные и </w:t>
            </w:r>
            <w:proofErr w:type="spellStart"/>
            <w:r>
              <w:rPr>
                <w:sz w:val="24"/>
              </w:rPr>
              <w:t>непотенциальные</w:t>
            </w:r>
            <w:proofErr w:type="spellEnd"/>
            <w:r>
              <w:rPr>
                <w:sz w:val="24"/>
              </w:rPr>
              <w:t xml:space="preserve"> силы. Связь работы </w:t>
            </w:r>
            <w:proofErr w:type="spellStart"/>
            <w:r>
              <w:rPr>
                <w:sz w:val="24"/>
              </w:rPr>
              <w:t>непотенциальных</w:t>
            </w:r>
            <w:proofErr w:type="spellEnd"/>
            <w:r>
              <w:rPr>
                <w:sz w:val="24"/>
              </w:rPr>
              <w:t xml:space="preserve"> сил с изменением механической энергии системы тел. Закон сохранения механической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Лабораторная работа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«Исследование связи работы силы с изменением механической энергии тела на примере растяжения резинового жгута»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по теме «Кинематика. Динамика. Законы сохранения в механике»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Основные положения </w:t>
            </w:r>
            <w:proofErr w:type="spellStart"/>
            <w:r>
              <w:rPr>
                <w:sz w:val="24"/>
              </w:rPr>
              <w:t>молекулярнокинетической</w:t>
            </w:r>
            <w:proofErr w:type="spellEnd"/>
            <w:r>
              <w:rPr>
                <w:sz w:val="24"/>
              </w:rPr>
              <w:t xml:space="preserve"> теории. Броуновское движение. Диффузия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Характер движения и взаимодействия частиц вещества. Модели строения газов, жидкостей и твёрдых тел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Масса молекул. Количество вещества. Постоянная Авогадро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Тепловое равновесие. Температура и её измерение. Шкала температур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1" w:type="dxa"/>
          <w:left w:w="103" w:type="dxa"/>
          <w:bottom w:w="0" w:type="dxa"/>
          <w:right w:w="64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37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Цельсия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Идеальный газ в МКТ. Основное уравнение МКТ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Абсолютная температура как мера средней кинетической энергии движения молекул. Уравнение Менделеева-</w:t>
            </w:r>
            <w:proofErr w:type="spellStart"/>
            <w:r>
              <w:rPr>
                <w:sz w:val="24"/>
              </w:rPr>
              <w:t>Клапейрона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7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Закон Дальтона. Газовые законы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Лабораторная работа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«Исследование зависимости между параметрами состояния разреженного газа»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proofErr w:type="spellStart"/>
            <w:r>
              <w:rPr>
                <w:sz w:val="24"/>
              </w:rPr>
              <w:t>Изопроцессы</w:t>
            </w:r>
            <w:proofErr w:type="spellEnd"/>
            <w:r>
              <w:rPr>
                <w:sz w:val="24"/>
              </w:rPr>
              <w:t xml:space="preserve"> в идеальном газе и их графическое представление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5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Внутренняя энергия термодинамической системы и способы её </w:t>
            </w:r>
            <w:r>
              <w:rPr>
                <w:sz w:val="24"/>
              </w:rPr>
              <w:t xml:space="preserve">изменения. Количество теплоты и работа. Внутренняя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энергия одноатомного идеального газа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Виды теплопередачи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Удельная теплоёмкость вещества. Количество теплоты при </w:t>
            </w:r>
          </w:p>
          <w:p w:rsidR="00F0239C" w:rsidRDefault="00CE3843">
            <w:pPr>
              <w:spacing w:after="0" w:line="259" w:lineRule="auto"/>
              <w:ind w:right="50" w:firstLine="0"/>
              <w:jc w:val="right"/>
            </w:pPr>
            <w:r>
              <w:rPr>
                <w:sz w:val="24"/>
              </w:rPr>
              <w:t>теплопередаче. Адиабатный процесс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Первый закон термодинамики и его применение к </w:t>
            </w:r>
            <w:proofErr w:type="spellStart"/>
            <w:r>
              <w:rPr>
                <w:sz w:val="24"/>
              </w:rPr>
              <w:t>изопроцессам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Необратимость процессов в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0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1" w:type="dxa"/>
          <w:left w:w="103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природе. Второй закон термодинамики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Принцип действия и КПД тепловой машины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Цикл Карно и его КПД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Экологические проблемы теплоэнергетики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Обобщающий урок «Молекулярная физика. Основы термодинамики»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по теме «Молекулярная физика. Основы термодинамики»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Парообразование и конденсация. Испарение и кипение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Абсолютная и относительная влажность воздуха. Насыщенный пар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Твёрдое тело. Кристаллические и аморфные тела. Анизотропия свойств кристаллов. Жидкие кристаллы. Современные материалы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Плавление и кристаллизация.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Удельная теплота плавления. Сублимация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Уравнение теплового баланса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Электризация тел. Электрический заряд. Два вида электрических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113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37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зарядов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Проводники, диэлектрики и полупроводники. Закон сохранения электрического заряда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Взаимодействие зарядов. Закон Кулона. Точечный </w:t>
            </w:r>
            <w:r>
              <w:rPr>
                <w:sz w:val="24"/>
              </w:rPr>
              <w:t>электрический заряд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Напряжённость электрического поля. Принцип суперпозиции электрических полей. Линии напряжённости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Работа сил электростатического поля. Потенциал. Разность потенциалов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Проводники и диэлектрики в электростатическом поле. Диэлектрическая проницаемость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Электроёмкость. Конденсатор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Электроёмкость плоского конденсатора. Энергия заряженного конденсатора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Лабораторная работа "Измерение электроёмкости конденсатора"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Принцип действия и применение конденсаторов, копировального аппарата, струйного принтера.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Электростатическая защита.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3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45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37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Заземление электроприборов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637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Электрический ток, условия его существования. Постоянный ток.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Сила тока. Напряжение. Сопротивление. Закон Ома для участка цепи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Последовательное, параллельное, смешанное соединение </w:t>
            </w:r>
          </w:p>
          <w:p w:rsidR="00F0239C" w:rsidRDefault="00CE3843">
            <w:pPr>
              <w:spacing w:after="0" w:line="278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проводников. Лабораторная работа «Изучение смешанного соединения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резисторов»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5" w:right="0" w:firstLine="0"/>
              <w:jc w:val="center"/>
            </w:pPr>
            <w:r>
              <w:rPr>
                <w:sz w:val="24"/>
              </w:rPr>
              <w:t xml:space="preserve"> 0.5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Работа и мощность электрического тока. Закон Джоуля-Ленца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Закон Ома для полной (замкнутой) электрической цепи. Короткое замыкание. Лабораторная работа «Измерение ЭДС источника тока и его внутреннего сопротивления»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5" w:right="0" w:firstLine="0"/>
              <w:jc w:val="center"/>
            </w:pPr>
            <w:r>
              <w:rPr>
                <w:sz w:val="24"/>
              </w:rPr>
              <w:t xml:space="preserve"> 0.5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27" w:firstLine="0"/>
              <w:jc w:val="left"/>
            </w:pPr>
            <w:r>
              <w:rPr>
                <w:sz w:val="24"/>
              </w:rPr>
              <w:t>Резервный урок. Контрольная работа по теме "Электродинамика" / Всероссийская проверочная работа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Обобщающий урок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«Электродинамика» / Всероссийская проверочная работа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Электронная проводимость твёрдых металлов. Зависимость сопротивления металлов от температуры. Сверхпроводимость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75" w:type="dxa"/>
        </w:tblCellMar>
        <w:tblLook w:val="04A0" w:firstRow="1" w:lastRow="0" w:firstColumn="1" w:lastColumn="0" w:noHBand="0" w:noVBand="1"/>
      </w:tblPr>
      <w:tblGrid>
        <w:gridCol w:w="864"/>
        <w:gridCol w:w="4128"/>
        <w:gridCol w:w="1162"/>
        <w:gridCol w:w="1843"/>
        <w:gridCol w:w="1910"/>
        <w:gridCol w:w="403"/>
      </w:tblGrid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lastRenderedPageBreak/>
              <w:t>62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Электрический ток в вакууме.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Свойства электронных пучков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Полупроводники, их собственная и примесная проводимость. Свойства p—n-перехода. Полупроводниковые приборы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Электрический ток в растворах и расплавах электролитов.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Электролитическая диссоциация. Электролиз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Электрический </w:t>
            </w:r>
            <w:r>
              <w:rPr>
                <w:sz w:val="24"/>
              </w:rPr>
              <w:t xml:space="preserve">ток в газах. Самостоятельный и несамостоятельный разряд. Молния.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Плазма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Электрические приборы и устройства и их практическое применение. Правила техники безопасности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по теме «Электростатика. Постоянный электрический ток. Токи в различных средах»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Резервный урок. Обобщающий урок по темам 10 класса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4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ОБЩЕЕ КОЛИЧЕСТВО ЧАСОВ ПО ПРОГРАММЕ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4" w:right="0" w:firstLine="0"/>
              <w:jc w:val="center"/>
            </w:pPr>
            <w:r>
              <w:rPr>
                <w:sz w:val="24"/>
              </w:rPr>
              <w:t xml:space="preserve"> 68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3" w:right="0" w:firstLine="0"/>
              <w:jc w:val="center"/>
            </w:pPr>
            <w:r>
              <w:rPr>
                <w:sz w:val="24"/>
              </w:rPr>
              <w:t xml:space="preserve"> 5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5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742"/>
        <w:tblOverlap w:val="never"/>
        <w:tblW w:w="10310" w:type="dxa"/>
        <w:tblInd w:w="0" w:type="dxa"/>
        <w:tblCellMar>
          <w:top w:w="57" w:type="dxa"/>
          <w:left w:w="103" w:type="dxa"/>
          <w:bottom w:w="37" w:type="dxa"/>
          <w:right w:w="43" w:type="dxa"/>
        </w:tblCellMar>
        <w:tblLook w:val="04A0" w:firstRow="1" w:lastRow="0" w:firstColumn="1" w:lastColumn="0" w:noHBand="0" w:noVBand="1"/>
      </w:tblPr>
      <w:tblGrid>
        <w:gridCol w:w="879"/>
        <w:gridCol w:w="4094"/>
        <w:gridCol w:w="1171"/>
        <w:gridCol w:w="1838"/>
        <w:gridCol w:w="1911"/>
        <w:gridCol w:w="417"/>
      </w:tblGrid>
      <w:tr w:rsidR="00F0239C">
        <w:trPr>
          <w:trHeight w:val="370"/>
        </w:trPr>
        <w:tc>
          <w:tcPr>
            <w:tcW w:w="8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lastRenderedPageBreak/>
              <w:t xml:space="preserve">№ </w:t>
            </w:r>
          </w:p>
          <w:p w:rsidR="00F0239C" w:rsidRDefault="00CE3843">
            <w:pPr>
              <w:spacing w:after="9" w:line="259" w:lineRule="auto"/>
              <w:ind w:right="119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92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bottom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6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9" w:line="259" w:lineRule="auto"/>
              <w:ind w:right="153" w:firstLine="0"/>
              <w:jc w:val="center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Практические </w:t>
            </w:r>
          </w:p>
          <w:p w:rsidR="00F0239C" w:rsidRDefault="00CE3843">
            <w:pPr>
              <w:spacing w:after="9" w:line="259" w:lineRule="auto"/>
              <w:ind w:left="135" w:right="0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Постоянные магниты и их взаимодействие. Магнитное поле. Вектор магнитной индукции. Линии магнитной индукции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Магнитное поле проводника с током. Опыт Эрстеда.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Взаимодействие проводников с током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Лабораторная работа «Изучение магнитного поля катушки с током»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54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8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Действие магнитного поля на проводник с током. Сила Ампера. </w:t>
            </w:r>
          </w:p>
          <w:p w:rsidR="00F0239C" w:rsidRDefault="00CE3843">
            <w:pPr>
              <w:spacing w:after="0" w:line="259" w:lineRule="auto"/>
              <w:ind w:left="135" w:right="27" w:firstLine="0"/>
              <w:jc w:val="left"/>
            </w:pPr>
            <w:r>
              <w:rPr>
                <w:sz w:val="24"/>
              </w:rPr>
              <w:t>Лабораторная работа «Исследование действия постоянного магнита на рамку с током»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Действие магнитного поля на движущуюся заряженную частицу. </w:t>
            </w:r>
          </w:p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Сила Лоренца. Работа силы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Лоренца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Электромагнитная индукция. Поток вектора магнитной индукции. ЭДС индукции. Закон электромагнитной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2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numPr>
          <w:ilvl w:val="0"/>
          <w:numId w:val="4"/>
        </w:numPr>
        <w:spacing w:after="350" w:line="265" w:lineRule="auto"/>
        <w:ind w:right="0" w:hanging="350"/>
        <w:jc w:val="left"/>
      </w:pPr>
      <w:r>
        <w:rPr>
          <w:b/>
        </w:rPr>
        <w:t xml:space="preserve">КЛАСС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73" w:lineRule="auto"/>
        <w:ind w:left="9838" w:right="-106" w:firstLine="0"/>
        <w:jc w:val="left"/>
      </w:pPr>
      <w:r>
        <w:rPr>
          <w:b/>
          <w:sz w:val="24"/>
        </w:rPr>
        <w:t>Да из</w:t>
      </w: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57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37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индукции Фарадея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13" w:firstLine="0"/>
              <w:jc w:val="left"/>
            </w:pPr>
            <w:r>
              <w:rPr>
                <w:sz w:val="24"/>
              </w:rPr>
              <w:t>Лабораторная работа «Исследование явления электромагнитной индукции»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Индуктивность. Явление самоиндукции. ЭДС самоиндукции. Энергия магнитного поля катушки с током. Электромагнитное поле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Технические устройства и их применение: постоянные магниты, электромагниты, электродвигатель, ускорители элементарных частиц, индукционная печь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Обобщающий урок «Магнитное поле. Электромагнитная индукция»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Контрольная работа по теме «Магнитное поле.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Электромагнитная индукция»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0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Свободные механические колебания. Гармонические колебания. Уравнение гармонических колебаний. Превращение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13" w:firstLine="0"/>
              <w:jc w:val="left"/>
            </w:pPr>
            <w:r>
              <w:rPr>
                <w:sz w:val="24"/>
              </w:rPr>
              <w:t>Лабораторная работа «Исследование зависимости периода малых колебаний груза на нити от длины нити и массы груза»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27" w:firstLine="0"/>
              <w:jc w:val="center"/>
            </w:pPr>
            <w:r>
              <w:rPr>
                <w:sz w:val="24"/>
              </w:rPr>
              <w:t xml:space="preserve">Колебательный контур. Свободные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электромагнитные колебания в идеальном колебательном контуре. Аналогия между механическими и электромагнитными колебаниями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Формула Томсона. Закон сохранения энергии в идеальном колебательном контуре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Представление о затухающих колебаниях. Вынужденные механические колебания. Резонанс. Вынужденные электромагнитные колебания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Переменный ток. Синусоидальный переменный </w:t>
            </w:r>
            <w:r>
              <w:rPr>
                <w:sz w:val="24"/>
              </w:rPr>
              <w:t>ток. Мощность переменного тока. Амплитудное и действующее значение силы тока и напряжения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Трансформатор. Производство, передача и потребление электрической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19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Устройство и практическое применение электрического звонка, генератора переменного тока, линий электропередач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2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Экологические риски при производстве электроэнергии. Культура использования электроэнергии в повседневной жизни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6" w:type="dxa"/>
          <w:left w:w="103" w:type="dxa"/>
          <w:bottom w:w="0" w:type="dxa"/>
          <w:right w:w="87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lastRenderedPageBreak/>
              <w:t>21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Механические волны, условия распространения. Период. Скорость распространения и длина волны. Поперечные и продольные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Звук. Скорость звука. Громкость звука. Высота тона. Тембр звука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Электромагнитные волны, их свойства и скорость. Шкала электромагнитных волн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Принципы радиосвязи и телевидения. Развитие средств связи. Радиолокация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«Колебания и волны»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9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4" w:firstLine="0"/>
              <w:jc w:val="left"/>
            </w:pPr>
            <w:r>
              <w:rPr>
                <w:sz w:val="24"/>
              </w:rPr>
              <w:t>Прямолинейное распространение света в однородной среде. Точечный источник света. Луч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7" w:firstLine="0"/>
              <w:jc w:val="left"/>
            </w:pPr>
            <w:r>
              <w:rPr>
                <w:sz w:val="24"/>
              </w:rPr>
              <w:t>Отражение света. Законы отражения света. Построение изображений в плоском зеркале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Преломление света. Полное внутреннее отражение. Предельный угол полного внутреннего отражения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29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Лабораторная работа «Измерение показателя преломления стекла»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41" w:firstLine="0"/>
              <w:jc w:val="center"/>
            </w:pPr>
            <w:r>
              <w:rPr>
                <w:sz w:val="24"/>
              </w:rPr>
              <w:t xml:space="preserve">Линзы. Построение изображений в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16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69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66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9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48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линзе. Формула тонкой линзы. Увеличение линзы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22" w:firstLine="0"/>
              <w:jc w:val="left"/>
            </w:pPr>
            <w:r>
              <w:rPr>
                <w:sz w:val="24"/>
              </w:rPr>
              <w:t>Лабораторная работа «Исследование свойств изображений в линзах»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Дисперсия света. Сложный состав белого света. Цвет. Лабораторная работа «Наблюдение дисперсии света»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Интерференция света. Дифракция света. Дифракционная решётка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proofErr w:type="spellStart"/>
            <w:r>
              <w:rPr>
                <w:sz w:val="24"/>
              </w:rPr>
              <w:t>Поперечность</w:t>
            </w:r>
            <w:proofErr w:type="spellEnd"/>
            <w:r>
              <w:rPr>
                <w:sz w:val="24"/>
              </w:rPr>
              <w:t xml:space="preserve"> световых волн. Поляризация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center"/>
            </w:pPr>
            <w:r>
              <w:rPr>
                <w:sz w:val="24"/>
              </w:rPr>
              <w:t>Оптические приборы и устройства и условия их безопасного применения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Границы применимости классической механики. Постулаты специальной теории относительности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Относительность одновременности. Замедление времени и сокращение длины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Энергия и импульс релятивистской </w:t>
            </w:r>
            <w:r>
              <w:rPr>
                <w:sz w:val="24"/>
              </w:rPr>
              <w:t>частицы. Связь массы с энергией и импульсом. Энергия покоя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39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«Оптика. Основы специальной теории относительности»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0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2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72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lastRenderedPageBreak/>
              <w:t>40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Фотоны. Формула Планка. Энергия и импульс фотона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Открытие и исследование фотоэффекта. Опыты А. Г. Столетова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3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Законы фотоэффекта. Уравнение Эйнштейна для фотоэффекта.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«Красная граница» фотоэффекта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Давление света. Опыты П. Н. Лебедева. Химическое действие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Технические устройства и практическое применение: фотоэлемент, фотодатчик, солнечная батарея, светодиод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Решение задач по теме «Элементы квантовой оптики»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Модель атома Томсона. Опыты Резерфорда по рассеянию α-</w:t>
            </w:r>
            <w:r>
              <w:rPr>
                <w:sz w:val="24"/>
              </w:rPr>
              <w:t>частиц. Планетарная модель атома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5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Постулаты Бора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Излучение и поглощение фотонов при переходе атома с одного уровня энергии на другой. Виды спектров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49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6" w:firstLine="0"/>
              <w:jc w:val="left"/>
            </w:pPr>
            <w:r>
              <w:rPr>
                <w:sz w:val="24"/>
              </w:rPr>
              <w:t xml:space="preserve">Волновые свойства частиц. Волны де Бройля. </w:t>
            </w:r>
            <w:proofErr w:type="spellStart"/>
            <w:r>
              <w:rPr>
                <w:sz w:val="24"/>
              </w:rPr>
              <w:t>Корпускулярно</w:t>
            </w:r>
            <w:r>
              <w:rPr>
                <w:sz w:val="24"/>
              </w:rPr>
              <w:t>волновой</w:t>
            </w:r>
            <w:proofErr w:type="spellEnd"/>
            <w:r>
              <w:rPr>
                <w:sz w:val="24"/>
              </w:rPr>
              <w:t xml:space="preserve"> дуализм. Спонтанное и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37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вынужденное излучение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Открытие радиоактивности. Опыты Резерфорда по определению состава радиоактивного излучения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1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Свойства альфа-, бета-, </w:t>
            </w:r>
            <w:proofErr w:type="spellStart"/>
            <w:r>
              <w:rPr>
                <w:sz w:val="24"/>
              </w:rPr>
              <w:t>гамма</w:t>
            </w:r>
            <w:r>
              <w:rPr>
                <w:sz w:val="24"/>
              </w:rPr>
              <w:t>излучения</w:t>
            </w:r>
            <w:proofErr w:type="spellEnd"/>
            <w:r>
              <w:rPr>
                <w:sz w:val="24"/>
              </w:rPr>
              <w:t>. Влияние радиоактивности на живые организмы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Открытие протона и нейтрона. </w:t>
            </w:r>
          </w:p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Изотопы. Альфа-распад.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Электронный и позитронный </w:t>
            </w:r>
            <w:proofErr w:type="spellStart"/>
            <w:r>
              <w:rPr>
                <w:sz w:val="24"/>
              </w:rPr>
              <w:t>бетараспад</w:t>
            </w:r>
            <w:proofErr w:type="spellEnd"/>
            <w:r>
              <w:rPr>
                <w:sz w:val="24"/>
              </w:rPr>
              <w:t>. Гамма-излучение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43" w:firstLine="0"/>
              <w:jc w:val="left"/>
            </w:pPr>
            <w:r>
              <w:rPr>
                <w:sz w:val="24"/>
              </w:rPr>
              <w:t xml:space="preserve">Энергия связи нуклонов в ядре. Ядерные реакции. Ядерный </w:t>
            </w:r>
            <w:r>
              <w:rPr>
                <w:sz w:val="24"/>
              </w:rPr>
              <w:t>реактор. Проблемы, перспективы, экологические аспекты ядерной энергетики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5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Элементарные частицы. Открытие позитрона. Методы наблюдения и регистрации элементарных частиц. Круглый стол «Фундаментальные взаимодействия. Единство физической </w:t>
            </w:r>
            <w:r>
              <w:rPr>
                <w:sz w:val="24"/>
              </w:rPr>
              <w:t>картины мира»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49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20" w:firstLine="0"/>
              <w:jc w:val="left"/>
            </w:pPr>
            <w:r>
              <w:rPr>
                <w:sz w:val="24"/>
              </w:rPr>
              <w:t>Этапы развития астрономии. Прикладное и мировоззренческое значение астрономии. Вид звёздного неба. Созвездия, яркие звёзды, планеты, их видимое движение. Солнечная система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81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32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1" w:type="dxa"/>
          <w:left w:w="10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lastRenderedPageBreak/>
              <w:t>56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7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Солнце. Солнечная активность.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Источник энергии Солнца и звёзд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54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Звёзды, их основные характеристики. Звёзды главной последовательности. Внутреннее строение звёзд. Современные представления о происхождении и эволюции Солнца и звёзд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21" w:line="259" w:lineRule="auto"/>
              <w:ind w:right="9" w:firstLine="0"/>
              <w:jc w:val="center"/>
            </w:pPr>
            <w:r>
              <w:rPr>
                <w:sz w:val="24"/>
              </w:rPr>
              <w:t xml:space="preserve">Млечный Путь — </w:t>
            </w:r>
            <w:r>
              <w:rPr>
                <w:sz w:val="24"/>
              </w:rPr>
              <w:t xml:space="preserve">наша Галактика.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Положение и движение Солнца в Галактике. Галактики. Чёрные дыры в ядрах галактик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59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Вселенная. Разбегание галактик. </w:t>
            </w:r>
          </w:p>
          <w:p w:rsidR="00F0239C" w:rsidRDefault="00CE3843">
            <w:pPr>
              <w:spacing w:after="21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Теория Большого взрыва.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Реликтовое излучение. Метагалактика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5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Нерешенные проблемы астрономии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Контрольная работа «Элементы астрономии и астрофизики»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8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637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Обобщающий урок. Роль физики и астрономии в экономической, технологической, социальной и этической сферах деятельности человека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78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Обобщающий урок. Роль и место физики и астрономии в </w:t>
            </w:r>
          </w:p>
          <w:p w:rsidR="00F0239C" w:rsidRDefault="00CE3843">
            <w:pPr>
              <w:spacing w:after="0" w:line="259" w:lineRule="auto"/>
              <w:ind w:left="75" w:right="0" w:firstLine="0"/>
              <w:jc w:val="center"/>
            </w:pPr>
            <w:r>
              <w:rPr>
                <w:sz w:val="24"/>
              </w:rPr>
              <w:t>современной научной картине мира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6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Обобщающий урок. Роль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44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98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95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21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left="-1889" w:right="11906" w:firstLine="0"/>
        <w:jc w:val="left"/>
      </w:pPr>
      <w:r>
        <w:br w:type="page"/>
      </w:r>
    </w:p>
    <w:tbl>
      <w:tblPr>
        <w:tblStyle w:val="TableGrid"/>
        <w:tblpPr w:vertAnchor="page" w:horzAnchor="page" w:tblpX="1596" w:tblpY="3372"/>
        <w:tblOverlap w:val="never"/>
        <w:tblW w:w="10310" w:type="dxa"/>
        <w:tblInd w:w="0" w:type="dxa"/>
        <w:tblCellMar>
          <w:top w:w="57" w:type="dxa"/>
          <w:left w:w="103" w:type="dxa"/>
          <w:bottom w:w="0" w:type="dxa"/>
          <w:right w:w="68" w:type="dxa"/>
        </w:tblCellMar>
        <w:tblLook w:val="04A0" w:firstRow="1" w:lastRow="0" w:firstColumn="1" w:lastColumn="0" w:noHBand="0" w:noVBand="1"/>
      </w:tblPr>
      <w:tblGrid>
        <w:gridCol w:w="879"/>
        <w:gridCol w:w="4095"/>
        <w:gridCol w:w="1171"/>
        <w:gridCol w:w="1838"/>
        <w:gridCol w:w="1910"/>
        <w:gridCol w:w="417"/>
      </w:tblGrid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физической теории в формировании представлений о физической картине мира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</w:tr>
      <w:tr w:rsidR="00F0239C">
        <w:trPr>
          <w:trHeight w:val="1320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Обобщающий урок. Место физической картины мира в общем ряду современных естественнонаучных представлений о природе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6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Резервный урок. Магнитное поле. Электромагнитная индукция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998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6" w:line="259" w:lineRule="auto"/>
              <w:ind w:left="135" w:right="0" w:firstLine="0"/>
              <w:jc w:val="left"/>
            </w:pPr>
            <w:r>
              <w:rPr>
                <w:sz w:val="24"/>
              </w:rPr>
              <w:t xml:space="preserve">Резервный урок. Оптика. Основы </w:t>
            </w:r>
          </w:p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специальной теории относительности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003"/>
        </w:trPr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68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proofErr w:type="spellStart"/>
            <w:r>
              <w:rPr>
                <w:sz w:val="24"/>
              </w:rPr>
              <w:t>Резерный</w:t>
            </w:r>
            <w:proofErr w:type="spellEnd"/>
            <w:r>
              <w:rPr>
                <w:sz w:val="24"/>
              </w:rPr>
              <w:t xml:space="preserve"> урок. Квантовая физика. Элементы астрономии и астрофизики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1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50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47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74" w:right="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682"/>
        </w:trPr>
        <w:tc>
          <w:tcPr>
            <w:tcW w:w="49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5" w:right="0" w:firstLine="0"/>
              <w:jc w:val="left"/>
            </w:pPr>
            <w:r>
              <w:rPr>
                <w:sz w:val="24"/>
              </w:rPr>
              <w:t>ОБЩЕЕ КОЛИЧЕСТВО ЧАСОВ ПО ПРОГРАММЕ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68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100" w:right="0" w:firstLine="0"/>
              <w:jc w:val="center"/>
            </w:pPr>
            <w:r>
              <w:rPr>
                <w:sz w:val="24"/>
              </w:rPr>
              <w:t xml:space="preserve"> 4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97" w:right="0" w:firstLine="0"/>
              <w:jc w:val="center"/>
            </w:pPr>
            <w:r>
              <w:rPr>
                <w:sz w:val="24"/>
              </w:rPr>
              <w:t xml:space="preserve"> 7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89" w:right="11906" w:firstLine="0"/>
        <w:jc w:val="left"/>
      </w:pPr>
    </w:p>
    <w:p w:rsidR="00F0239C" w:rsidRDefault="00F0239C">
      <w:pPr>
        <w:sectPr w:rsidR="00F0239C">
          <w:pgSz w:w="11906" w:h="16383"/>
          <w:pgMar w:top="1440" w:right="0" w:bottom="1440" w:left="1889" w:header="720" w:footer="720" w:gutter="0"/>
          <w:cols w:space="720"/>
        </w:sectPr>
      </w:pPr>
    </w:p>
    <w:p w:rsidR="00F0239C" w:rsidRDefault="00F0239C">
      <w:pPr>
        <w:spacing w:after="0" w:line="259" w:lineRule="auto"/>
        <w:ind w:right="0" w:firstLine="0"/>
        <w:jc w:val="left"/>
      </w:pPr>
    </w:p>
    <w:p w:rsidR="00F0239C" w:rsidRDefault="00F0239C">
      <w:pPr>
        <w:sectPr w:rsidR="00F0239C">
          <w:pgSz w:w="11906" w:h="16383"/>
          <w:pgMar w:top="1440" w:right="1440" w:bottom="1440" w:left="1440" w:header="720" w:footer="720" w:gutter="0"/>
          <w:cols w:space="720"/>
        </w:sectPr>
      </w:pPr>
    </w:p>
    <w:p w:rsidR="00F0239C" w:rsidRDefault="00CE3843">
      <w:pPr>
        <w:spacing w:after="22" w:line="259" w:lineRule="auto"/>
        <w:ind w:left="-5" w:right="0" w:hanging="10"/>
        <w:jc w:val="left"/>
      </w:pPr>
      <w:r>
        <w:rPr>
          <w:b/>
        </w:rPr>
        <w:lastRenderedPageBreak/>
        <w:t xml:space="preserve">ПРОВЕРЯЕМЫЕ ТРЕБОВАНИЯ К РЕЗУЛЬТАТАМ ОСВОЕНИЯ </w:t>
      </w:r>
    </w:p>
    <w:p w:rsidR="00F0239C" w:rsidRDefault="00CE3843">
      <w:pPr>
        <w:spacing w:after="224" w:line="259" w:lineRule="auto"/>
        <w:ind w:left="-5" w:right="0" w:hanging="10"/>
        <w:jc w:val="left"/>
      </w:pPr>
      <w:r>
        <w:rPr>
          <w:b/>
        </w:rPr>
        <w:t>ОСНОВНОЙ ОБРАЗОВАТЕЛЬНОЙ ПРОГРАММЫ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5"/>
        </w:numPr>
        <w:spacing w:after="172" w:line="259" w:lineRule="auto"/>
        <w:ind w:right="0" w:hanging="350"/>
        <w:jc w:val="left"/>
      </w:pPr>
      <w:r>
        <w:rPr>
          <w:b/>
        </w:rPr>
        <w:t xml:space="preserve">КЛАСС 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9418" w:type="dxa"/>
        <w:tblInd w:w="-79" w:type="dxa"/>
        <w:tblCellMar>
          <w:top w:w="57" w:type="dxa"/>
          <w:left w:w="346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1978"/>
        <w:gridCol w:w="7440"/>
      </w:tblGrid>
      <w:tr w:rsidR="00F0239C">
        <w:trPr>
          <w:trHeight w:val="100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Код проверяемого результата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Проверяемые предметные результаты освоения основной образовательной программы среднего общего образования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48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4"/>
              </w:rPr>
              <w:t>10.1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3" w:firstLine="0"/>
            </w:pPr>
            <w:r>
              <w:rPr>
                <w:sz w:val="24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4"/>
              </w:rPr>
              <w:t>10.2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3" w:firstLine="0"/>
            </w:pPr>
            <w:r>
              <w:rPr>
                <w:sz w:val="24"/>
              </w:rPr>
              <w:t xml:space="preserve">Учитывать границы применения изученных физических моделей: материальная </w:t>
            </w:r>
            <w:r>
              <w:rPr>
                <w:sz w:val="24"/>
              </w:rPr>
              <w:t>точка, инерциальная система отсчёта, абсолютно твёрдое тело, идеальный газ; модели строения газов, жидкостей и твёрдых тел, точечный электрический заряд – при решении физических задач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5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4"/>
              </w:rPr>
              <w:t>10.3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2" w:firstLine="0"/>
            </w:pPr>
            <w:r>
              <w:rPr>
                <w:sz w:val="24"/>
              </w:rPr>
              <w:t xml:space="preserve">Распознавать физические явления (процессы) и объяснять их на основе законов механики, молекулярно-кинетической теории строения вещества и электродинамики: равномерное и равноускоренное прямолинейное движение, свободное падение тел, движение по окружности, </w:t>
            </w:r>
            <w:r>
              <w:rPr>
                <w:sz w:val="24"/>
              </w:rPr>
              <w:t>инерция, взаимодействие тел; диффузия, броуновское движение, строение жидкостей и твёрдых тел, изменение объёма тел при нагревании (охлаждении), тепловое равновесие, испарение, конденсация, плавление, кристаллизация, кипение, влажность воздуха, повышение д</w:t>
            </w:r>
            <w:r>
              <w:rPr>
                <w:sz w:val="24"/>
              </w:rPr>
              <w:t xml:space="preserve">авления газа при его нагревании в закрытом сосуде, связь между параметрами состояния газа в </w:t>
            </w:r>
            <w:proofErr w:type="spellStart"/>
            <w:r>
              <w:rPr>
                <w:sz w:val="24"/>
              </w:rPr>
              <w:t>изопроцессах</w:t>
            </w:r>
            <w:proofErr w:type="spellEnd"/>
            <w:r>
              <w:rPr>
                <w:sz w:val="24"/>
              </w:rPr>
              <w:t>; электризация тел, взаимодействие зарядов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91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4"/>
              </w:rPr>
              <w:t>10.4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3" w:firstLine="0"/>
            </w:pPr>
            <w:r>
              <w:rPr>
                <w:sz w:val="24"/>
              </w:rPr>
              <w:t>Описывать механическое движение, используя физические величины: координата, путь, перемещение, скорость, ускорение, масса тела, сила, импульс тела, кинетическая энергия, потенциальная энергия, механическая работа, механическая мощность; при описании правил</w:t>
            </w:r>
            <w:r>
              <w:rPr>
                <w:sz w:val="24"/>
              </w:rPr>
              <w:t>ьно трактовать физический смысл используемых величин, их обозначения и единицы, находить формулы, связывающие данную физическую величину с другими величинами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26" w:right="0" w:firstLine="0"/>
              <w:jc w:val="center"/>
            </w:pPr>
            <w:r>
              <w:rPr>
                <w:sz w:val="24"/>
              </w:rPr>
              <w:lastRenderedPageBreak/>
              <w:t>10.5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3" w:firstLine="0"/>
              <w:jc w:val="right"/>
            </w:pPr>
            <w:r>
              <w:rPr>
                <w:sz w:val="24"/>
              </w:rPr>
              <w:t xml:space="preserve">Описывать изученные тепловые свойства тел и тепловые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978"/>
        <w:gridCol w:w="7440"/>
      </w:tblGrid>
      <w:tr w:rsidR="00F0239C">
        <w:trPr>
          <w:trHeight w:val="327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явления, используя физические величины: давление газа, температура, средняя кинетическая энергия хаотического движения молекул, среднеквадратичная скорость молекул, количество теплоты, внутренняя энергия, работа газа, коэффициент полезного действия теплово</w:t>
            </w:r>
            <w:r>
              <w:rPr>
                <w:sz w:val="24"/>
              </w:rPr>
              <w:t>го двигателя; при описании правильно трактовать физический смысл используемых величин, их обозначения и единицы, находить формулы, связывающие данную физическую величину с другими величинам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9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Описывать изученные электрические свойства вещества и электрические явления (процессы), используя физические величины: электрический заряд, электрическое поле, напряжённость поля, потенциал, разность потенциалов; при описании правильно трактовать физически</w:t>
            </w:r>
            <w:r>
              <w:rPr>
                <w:sz w:val="24"/>
              </w:rPr>
              <w:t>й смысл используемых величин, их обозначения и единицы; указывать формулы, связывающие данную физическую величину с другими величинами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994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 xml:space="preserve">анализировать физические процессы и явления, используя физические законы и принципы: закон всемирного тяготения, </w:t>
            </w:r>
            <w:r>
              <w:rPr>
                <w:sz w:val="24"/>
              </w:rPr>
              <w:t xml:space="preserve">I, II и III законы Ньютона, закон сохранения механической энергии, закон сохранения импульса, принцип суперпозиции сил, принцип равноправия инерциальных систем отсчёта; </w:t>
            </w:r>
            <w:proofErr w:type="spellStart"/>
            <w:r>
              <w:rPr>
                <w:sz w:val="24"/>
              </w:rPr>
              <w:t>молекулярнокинетическую</w:t>
            </w:r>
            <w:proofErr w:type="spellEnd"/>
            <w:r>
              <w:rPr>
                <w:sz w:val="24"/>
              </w:rPr>
              <w:t xml:space="preserve"> теорию строения вещества, газовые законы, связь средней кинетич</w:t>
            </w:r>
            <w:r>
              <w:rPr>
                <w:sz w:val="24"/>
              </w:rPr>
              <w:t>еской энергии теплового движения молекул с абсолютной температурой, первый закон термодинамики; закон сохранения электрического заряда, закон Кулона; при этом различать словесную формулировку закона, его математическое выражение и условия (границы, области</w:t>
            </w:r>
            <w:r>
              <w:rPr>
                <w:sz w:val="24"/>
              </w:rPr>
              <w:t>) применимости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Объяснять основные принципы действия машин, приборов и технических устройств; различать условия их безопасного использования в повседневной жизни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lastRenderedPageBreak/>
              <w:t>10.9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Выполнять эксперименты по исследованию физических явлений и процессов с использованием прямых и косвенных измерений; при этом формулировать проблему (задачу) и гипотезу учебного эксперимента, собирать установку из предложенного оборудования, проводить опыт</w:t>
            </w:r>
            <w:r>
              <w:rPr>
                <w:sz w:val="24"/>
              </w:rPr>
              <w:t xml:space="preserve"> и формулировать выводы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76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 xml:space="preserve">Осуществлять прямые и косвенные измерения физических величин; при этом выбирать оптимальный способ измерения и </w:t>
            </w:r>
          </w:p>
        </w:tc>
      </w:tr>
      <w:tr w:rsidR="00F0239C">
        <w:trPr>
          <w:trHeight w:val="40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использовать известные методы оценки погрешностей измерений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Исследовать зависимости между физическими величинами с использованием прямых измерений; при этом конструировать установку, фиксировать результаты полученной зависимости физических величин в виде таблиц и графиков, делать выводы по результатам исследования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48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 xml:space="preserve">Соблюдать правила безопасного труда при проведении исследований в рамках учебного эксперимента, </w:t>
            </w:r>
            <w:proofErr w:type="spellStart"/>
            <w:r>
              <w:rPr>
                <w:sz w:val="24"/>
              </w:rPr>
              <w:t>учебноисследовательской</w:t>
            </w:r>
            <w:proofErr w:type="spellEnd"/>
            <w:r>
              <w:rPr>
                <w:sz w:val="24"/>
              </w:rPr>
              <w:t xml:space="preserve"> и проектной деятельности с использованием измерительных устройств и лабораторного оборудования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20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Решать расчётные задачи с явно заданной физической моделью, используя физические законы и принципы; на основе анализа условия задачи выбирать физическую модель, выделять физические величины и формулы, необходимые для её решения, проводить расчёты и оценива</w:t>
            </w:r>
            <w:r>
              <w:rPr>
                <w:sz w:val="24"/>
              </w:rPr>
              <w:t>ть реальность полученного значения физической величины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11" w:lineRule="auto"/>
              <w:ind w:right="0" w:firstLine="0"/>
            </w:pPr>
            <w:r>
              <w:rPr>
                <w:sz w:val="24"/>
              </w:rPr>
              <w:t xml:space="preserve">Решать качественные задачи: выстраивать логически непротиворечивую цепочку рассуждений с опорой на изученные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законы, закономерности и физические явления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Использовать при решении учебных задач современные информационные технологии для поиска, структурирования, интерпретации и представления учебной и научно-популярной информации, полученной из различных источников; критически анализировать получаемую информа</w:t>
            </w:r>
            <w:r>
              <w:rPr>
                <w:sz w:val="24"/>
              </w:rPr>
              <w:t>цию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 xml:space="preserve">Приводить примеры вклада российских и зарубежных </w:t>
            </w:r>
            <w:proofErr w:type="spellStart"/>
            <w:r>
              <w:rPr>
                <w:sz w:val="24"/>
              </w:rPr>
              <w:t>учёныхфизиков</w:t>
            </w:r>
            <w:proofErr w:type="spellEnd"/>
            <w:r>
              <w:rPr>
                <w:sz w:val="24"/>
              </w:rPr>
              <w:t xml:space="preserve"> в развитие науки, объяснение процессов окружающего мира, в развитие техники и технологий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48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lastRenderedPageBreak/>
              <w:t>10.17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Использовать теоретические знания по физике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3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10.18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Работать в группе с выполнением различных социальных ролей, планировать работу группы, рационально распределять обязанности и планировать деятельность в нестандартных ситуациях, адекватно оценивать вклад каждого из участников группы в решение рассматриваем</w:t>
            </w:r>
            <w:r>
              <w:rPr>
                <w:sz w:val="24"/>
              </w:rPr>
              <w:t>ой проблемы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0" w:line="259" w:lineRule="auto"/>
        <w:ind w:right="0" w:firstLine="0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5"/>
        </w:numPr>
        <w:spacing w:after="172" w:line="259" w:lineRule="auto"/>
        <w:ind w:right="0" w:hanging="350"/>
        <w:jc w:val="left"/>
      </w:pPr>
      <w:r>
        <w:rPr>
          <w:b/>
        </w:rPr>
        <w:t>КЛАСС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9418" w:type="dxa"/>
        <w:tblInd w:w="-79" w:type="dxa"/>
        <w:tblCellMar>
          <w:top w:w="57" w:type="dxa"/>
          <w:left w:w="346" w:type="dxa"/>
          <w:bottom w:w="0" w:type="dxa"/>
          <w:right w:w="42" w:type="dxa"/>
        </w:tblCellMar>
        <w:tblLook w:val="04A0" w:firstRow="1" w:lastRow="0" w:firstColumn="1" w:lastColumn="0" w:noHBand="0" w:noVBand="1"/>
      </w:tblPr>
      <w:tblGrid>
        <w:gridCol w:w="1978"/>
        <w:gridCol w:w="7440"/>
      </w:tblGrid>
      <w:tr w:rsidR="00F0239C">
        <w:trPr>
          <w:trHeight w:val="100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Код проверяемого результата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Проверяемые предметные результаты освоения основной образовательной программы среднего общего образования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48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24"/>
              </w:rPr>
              <w:t>11.1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0" w:firstLine="0"/>
            </w:pPr>
            <w:r>
              <w:rPr>
                <w:sz w:val="24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людей, целостность и единство физической картины мира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24"/>
              </w:rPr>
              <w:t>11.2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0" w:firstLine="0"/>
            </w:pPr>
            <w:r>
              <w:rPr>
                <w:sz w:val="24"/>
              </w:rPr>
              <w:t>Учитывать границы применения изученных физических моделей: точечный электрический заряд, ядерная модель атома, нуклонная модель атомного ядра при решении физических задач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54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24"/>
              </w:rPr>
              <w:t>11.3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0" w:firstLine="0"/>
            </w:pPr>
            <w:r>
              <w:rPr>
                <w:sz w:val="24"/>
              </w:rPr>
              <w:t>Распознавать физические явления (процессы) и объяснять их на основе законов электродинамики и квантовой физики: электрическая проводимость, тепловое, световое, химическое, магнитное действия тока, взаимодействие магнитов, электромагнитная индукция, действи</w:t>
            </w:r>
            <w:r>
              <w:rPr>
                <w:sz w:val="24"/>
              </w:rPr>
              <w:t>е магнитного поля на проводник с током и движущийся заряд, электромагнитные колебания и волны, прямолинейное распространение света, отражение, преломление, интерференция, дифракция и поляризация света, дисперсия света, фотоэлектрический эффект (фотоэффект)</w:t>
            </w:r>
            <w:r>
              <w:rPr>
                <w:sz w:val="24"/>
              </w:rPr>
              <w:t>, световое давление, возникновение линейчатого спектра атома водорода, естественная и искусственная радиоактивность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5069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28" w:right="0" w:firstLine="0"/>
              <w:jc w:val="center"/>
            </w:pPr>
            <w:r>
              <w:rPr>
                <w:sz w:val="24"/>
              </w:rPr>
              <w:lastRenderedPageBreak/>
              <w:t>11.4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60" w:firstLine="0"/>
            </w:pPr>
            <w:r>
              <w:rPr>
                <w:sz w:val="24"/>
              </w:rPr>
              <w:t>Описывать изученные свойства вещества (электрические, магнитные, оптические, электрическую проводимость различных сред) и электромаг</w:t>
            </w:r>
            <w:r>
              <w:rPr>
                <w:sz w:val="24"/>
              </w:rPr>
              <w:t>нитные явления (процессы), используя физические величины: электрический заряд, сила тока, электрическое напряжение, электрическое сопротивление, разность потенциалов, ЭДС, работа тока, индукция магнитного поля, сила Ампера, сила Лоренца, индуктивность кату</w:t>
            </w:r>
            <w:r>
              <w:rPr>
                <w:sz w:val="24"/>
              </w:rPr>
              <w:t>шки, энергия электрического и магнитного полей, период и частота колебаний в колебательном контуре, заряд и сила тока в процессе гармонических электромагнитных колебаний, фокусное расстояние и оптическая сила линзы; при описании правильно трактовать физиче</w:t>
            </w:r>
            <w:r>
              <w:rPr>
                <w:sz w:val="24"/>
              </w:rPr>
              <w:t>ский смысл используемых величин, их обозначения и единицы; указывать формулы, связывающие данную физическую величину с другими величинами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978"/>
        <w:gridCol w:w="7440"/>
      </w:tblGrid>
      <w:tr w:rsidR="00F0239C">
        <w:trPr>
          <w:trHeight w:val="29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 xml:space="preserve">Описывать изученные квантовые явления и процессы, используя физические величины: </w:t>
            </w:r>
            <w:r>
              <w:rPr>
                <w:sz w:val="24"/>
              </w:rPr>
              <w:t>скорость электромагнитных волн, длина волны и частота света, энергия и импульс фотона, период полураспада, энергия связи атомных ядер; при описании правильно трактовать физический смысл используемых величин, их обозначения и единицы; указывать формулы, свя</w:t>
            </w:r>
            <w:r>
              <w:rPr>
                <w:sz w:val="24"/>
              </w:rPr>
              <w:t>зывающие данную физическую величину с другими величинами, вычислять значение физической величины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54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Анализировать физические процессы и явления, используя физические законы и принципы: закон Ома, законы последовательного и параллельного соединения про</w:t>
            </w:r>
            <w:r>
              <w:rPr>
                <w:sz w:val="24"/>
              </w:rPr>
              <w:t>водников, закон Джоуля – Ленца, закон электромагнитной индукции, закон прямолинейного распространения света, законы отражения света, законы преломления света, уравнение Эйнштейна для фотоэффекта, закон сохранения энергии, закон сохранения импульса, закон с</w:t>
            </w:r>
            <w:r>
              <w:rPr>
                <w:sz w:val="24"/>
              </w:rPr>
              <w:t>охранения электрического заряда, закон сохранения массового числа, постулаты Бора, закон радиоактивного распада; при этом различать словесную формулировку закона, его математическое выражение и условия (границы, области) применимости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76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Определять направление вектора индукции магнитного поля проводника с током, силы Ампера и силы Лоренца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76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lastRenderedPageBreak/>
              <w:t>11.8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Строить </w:t>
            </w:r>
            <w:r>
              <w:rPr>
                <w:sz w:val="24"/>
              </w:rPr>
              <w:tab/>
              <w:t xml:space="preserve">и </w:t>
            </w:r>
            <w:r>
              <w:rPr>
                <w:sz w:val="24"/>
              </w:rPr>
              <w:tab/>
              <w:t xml:space="preserve">описывать </w:t>
            </w:r>
            <w:r>
              <w:rPr>
                <w:sz w:val="24"/>
              </w:rPr>
              <w:tab/>
              <w:t xml:space="preserve">изображение, </w:t>
            </w:r>
            <w:r>
              <w:rPr>
                <w:sz w:val="24"/>
              </w:rPr>
              <w:tab/>
              <w:t xml:space="preserve">создаваемое </w:t>
            </w:r>
            <w:r>
              <w:rPr>
                <w:sz w:val="24"/>
              </w:rPr>
              <w:tab/>
              <w:t>плоским зеркалом, тонкой линзой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Выполнять эксперименты по исследованию физических явлений и процессов с использованием прямых и косвенных измерений; при этом формулировать проблему (задачу) и гипотезу учебного эксперимента, собирать установку из предложенного оборудования, проводить опыт</w:t>
            </w:r>
            <w:r>
              <w:rPr>
                <w:sz w:val="24"/>
              </w:rPr>
              <w:t xml:space="preserve"> и формулировать выводы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Осуществлять прямые и косвенные измерения физических величин; при этом выбирать оптимальный способ измерения и использовать известные методы оценки погрешностей измерений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Исследовать зависимости физических величин с использованием прямых измерений; при этом конструировать установку, фиксировать результаты полученной зависимости физических величин в виде таблиц и графиков, делать выводы по результатам исследования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0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11.12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584"/>
                <w:tab w:val="center" w:pos="1870"/>
                <w:tab w:val="center" w:pos="3213"/>
                <w:tab w:val="center" w:pos="4428"/>
                <w:tab w:val="center" w:pos="5194"/>
                <w:tab w:val="center" w:pos="6282"/>
              </w:tabs>
              <w:spacing w:after="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Соблюдать </w:t>
            </w:r>
            <w:r>
              <w:rPr>
                <w:sz w:val="24"/>
              </w:rPr>
              <w:tab/>
              <w:t xml:space="preserve">правила </w:t>
            </w:r>
            <w:r>
              <w:rPr>
                <w:sz w:val="24"/>
              </w:rPr>
              <w:tab/>
              <w:t xml:space="preserve">безопасного </w:t>
            </w:r>
            <w:r>
              <w:rPr>
                <w:sz w:val="24"/>
              </w:rPr>
              <w:tab/>
              <w:t xml:space="preserve">труда </w:t>
            </w:r>
            <w:r>
              <w:rPr>
                <w:sz w:val="24"/>
              </w:rPr>
              <w:tab/>
              <w:t xml:space="preserve">при </w:t>
            </w:r>
            <w:r>
              <w:rPr>
                <w:sz w:val="24"/>
              </w:rPr>
              <w:tab/>
              <w:t xml:space="preserve">проведении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978"/>
        <w:gridCol w:w="7440"/>
      </w:tblGrid>
      <w:tr w:rsidR="00F0239C">
        <w:trPr>
          <w:trHeight w:val="112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bottom"/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3" w:firstLine="0"/>
            </w:pPr>
            <w:r>
              <w:rPr>
                <w:sz w:val="24"/>
              </w:rPr>
              <w:t xml:space="preserve">исследований в рамках учебного эксперимента, </w:t>
            </w:r>
            <w:proofErr w:type="spellStart"/>
            <w:r>
              <w:rPr>
                <w:sz w:val="24"/>
              </w:rPr>
              <w:t>учебноисследовательской</w:t>
            </w:r>
            <w:proofErr w:type="spellEnd"/>
            <w:r>
              <w:rPr>
                <w:sz w:val="24"/>
              </w:rPr>
              <w:t xml:space="preserve"> и проектной деятельности с использованием измерительных устройств и лабораторного оборудования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20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Решать расчётные задачи с явно заданной физической моделью, используя физические законы и принципы; на основе анализа условия задачи выбирать физическую модель, выделять физические величины и формулы, необходимые для её решения, проводить расчёты и оценива</w:t>
            </w:r>
            <w:r>
              <w:rPr>
                <w:sz w:val="24"/>
              </w:rPr>
              <w:t>ть реальность полученного значения физической величины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11" w:lineRule="auto"/>
              <w:ind w:right="0" w:firstLine="0"/>
            </w:pPr>
            <w:r>
              <w:rPr>
                <w:sz w:val="24"/>
              </w:rPr>
              <w:t xml:space="preserve">Решать качественные задачи: выстраивать логически непротиворечивую цепочку рассуждений с опорой на изученные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законы, закономерности и физические явления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4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Использовать при решении учебных задач современные информационные технологии для поиска, структурирования, интерпретации и представления учебной и научно-популярной информации, полученной из различных источников; критически анализировать получаемую информа</w:t>
            </w:r>
            <w:r>
              <w:rPr>
                <w:sz w:val="24"/>
              </w:rPr>
              <w:t>цию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lastRenderedPageBreak/>
              <w:t>11.16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объяснять принципы действия машин, приборов и технических устройств; различать условия их безопасного использования в повседневной жизни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12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 xml:space="preserve">Приводить примеры вклада российских и зарубежных </w:t>
            </w:r>
            <w:proofErr w:type="spellStart"/>
            <w:r>
              <w:rPr>
                <w:sz w:val="24"/>
              </w:rPr>
              <w:t>учёных</w:t>
            </w:r>
            <w:r>
              <w:rPr>
                <w:sz w:val="24"/>
              </w:rPr>
              <w:t>физиков</w:t>
            </w:r>
            <w:proofErr w:type="spellEnd"/>
            <w:r>
              <w:rPr>
                <w:sz w:val="24"/>
              </w:rPr>
              <w:t xml:space="preserve"> в развитие науки, в объяснение процессов окружающего мира, в развитие техники и технологий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483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2" w:firstLine="0"/>
            </w:pPr>
            <w:r>
              <w:rPr>
                <w:sz w:val="24"/>
              </w:rPr>
              <w:t>Использовать теоретические знания по физике в повседневной жизни для обеспечения безопасности при обращении с приборами и техническими устройствами,</w:t>
            </w:r>
            <w:r>
              <w:rPr>
                <w:sz w:val="24"/>
              </w:rPr>
              <w:t xml:space="preserve"> для сохранения здоровья и соблюдения норм экологического поведения в окружающей среде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838"/>
        </w:trPr>
        <w:tc>
          <w:tcPr>
            <w:tcW w:w="19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7" w:firstLine="0"/>
              <w:jc w:val="center"/>
            </w:pPr>
            <w:r>
              <w:rPr>
                <w:sz w:val="24"/>
              </w:rPr>
              <w:t>11.19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58" w:firstLine="0"/>
            </w:pPr>
            <w:r>
              <w:rPr>
                <w:sz w:val="24"/>
              </w:rPr>
              <w:t>Работать в группе с выполнением различных социальных ролей, планировать работу группы, рационально распределять обязанности и планировать деятельность в нестандартных ситуациях, адекватно оценивать вклад каждого из участников группы в решение рассматриваем</w:t>
            </w:r>
            <w:r>
              <w:rPr>
                <w:sz w:val="24"/>
              </w:rPr>
              <w:t>ой проблемы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172" w:line="259" w:lineRule="auto"/>
        <w:ind w:left="-5" w:right="0" w:hanging="10"/>
        <w:jc w:val="left"/>
      </w:pPr>
      <w:r>
        <w:rPr>
          <w:b/>
        </w:rPr>
        <w:t>ПРОВЕРЯЕМЫЕ ЭЛЕМЕНТЫ СОДЕРЖАНИЯ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267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6"/>
        </w:numPr>
        <w:spacing w:after="172" w:line="259" w:lineRule="auto"/>
        <w:ind w:right="0" w:hanging="350"/>
        <w:jc w:val="left"/>
      </w:pPr>
      <w:r>
        <w:rPr>
          <w:b/>
        </w:rPr>
        <w:t>КЛАСС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9418" w:type="dxa"/>
        <w:tblInd w:w="-79" w:type="dxa"/>
        <w:tblCellMar>
          <w:top w:w="57" w:type="dxa"/>
          <w:left w:w="34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682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Код раздела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Код проверяемого элемента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Проверяемые элементы содержания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4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335" w:right="0" w:firstLine="0"/>
              <w:jc w:val="left"/>
            </w:pPr>
            <w:r>
              <w:rPr>
                <w:sz w:val="24"/>
              </w:rPr>
              <w:t>ФИЗИКА И МЕТОДЫ НАУЧНОГО ПОЗНАНИЯ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101" w:firstLine="0"/>
            </w:pPr>
            <w:r>
              <w:rPr>
                <w:sz w:val="24"/>
              </w:rPr>
              <w:t xml:space="preserve">Физика – </w:t>
            </w:r>
            <w:r>
              <w:rPr>
                <w:sz w:val="24"/>
              </w:rPr>
              <w:t xml:space="preserve">наука о природе. Научные методы познания окружающего мира. Роль эксперимента и теории в процессе познания природы. Эксперимент в физике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13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left="93" w:right="101" w:firstLine="0"/>
            </w:pPr>
            <w:r>
              <w:rPr>
                <w:sz w:val="24"/>
              </w:rPr>
              <w:t xml:space="preserve">Моделирование физических явлений и процессов. Научные гипотезы. Физические законы и теории. Границы применимости физических законов. Принцип соответствия. Роль и место физики в формировании современной научной картины мира, в практической </w:t>
            </w:r>
          </w:p>
          <w:p w:rsidR="00F0239C" w:rsidRDefault="00CE3843">
            <w:pPr>
              <w:spacing w:after="0" w:line="259" w:lineRule="auto"/>
              <w:ind w:left="93" w:right="0" w:firstLine="0"/>
              <w:jc w:val="left"/>
            </w:pPr>
            <w:r>
              <w:rPr>
                <w:sz w:val="24"/>
              </w:rPr>
              <w:t>деятельности людей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14" w:firstLine="0"/>
              <w:jc w:val="center"/>
            </w:pPr>
            <w:r>
              <w:rPr>
                <w:sz w:val="24"/>
              </w:rPr>
              <w:lastRenderedPageBreak/>
              <w:t>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8" w:firstLine="0"/>
              <w:jc w:val="center"/>
            </w:pPr>
            <w:r>
              <w:rPr>
                <w:sz w:val="24"/>
              </w:rPr>
              <w:t>МЕХАНИКА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4" w:firstLine="0"/>
              <w:jc w:val="center"/>
            </w:pPr>
            <w:r>
              <w:rPr>
                <w:sz w:val="24"/>
              </w:rPr>
              <w:t>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8" w:firstLine="0"/>
              <w:jc w:val="center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###КИНЕМАТИКА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2.1.1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left="93" w:right="0" w:firstLine="0"/>
            </w:pPr>
            <w:r>
              <w:rPr>
                <w:sz w:val="24"/>
              </w:rPr>
              <w:t xml:space="preserve">Механическое движение. Относительность механического движения. Система отсчёта. </w:t>
            </w:r>
          </w:p>
          <w:p w:rsidR="00F0239C" w:rsidRDefault="00CE3843">
            <w:pPr>
              <w:spacing w:after="0" w:line="259" w:lineRule="auto"/>
              <w:ind w:left="93" w:right="0" w:firstLine="0"/>
              <w:jc w:val="left"/>
            </w:pPr>
            <w:r>
              <w:rPr>
                <w:sz w:val="24"/>
              </w:rPr>
              <w:t xml:space="preserve">Траектория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2.1.2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4" w:lineRule="auto"/>
              <w:ind w:left="93" w:right="97" w:firstLine="0"/>
            </w:pPr>
            <w:r>
              <w:rPr>
                <w:sz w:val="24"/>
              </w:rPr>
              <w:t xml:space="preserve">Перемещение, скорость (средняя скорость, мгновенная скорость) и ускорение материальной точки, их проекции на оси системы координат. Сложение </w:t>
            </w:r>
          </w:p>
          <w:p w:rsidR="00F0239C" w:rsidRDefault="00CE3843">
            <w:pPr>
              <w:spacing w:after="0" w:line="259" w:lineRule="auto"/>
              <w:ind w:left="93" w:right="0" w:firstLine="0"/>
              <w:jc w:val="left"/>
            </w:pPr>
            <w:r>
              <w:rPr>
                <w:sz w:val="24"/>
              </w:rPr>
              <w:t>перемещений и сложение скоростей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73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2.1.3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left="93" w:right="101" w:firstLine="0"/>
            </w:pPr>
            <w:r>
              <w:rPr>
                <w:sz w:val="24"/>
              </w:rPr>
              <w:t xml:space="preserve">Равномерное и равноускоренное прямолинейное движение. Графики зависимости координат, скорости, ускорения, пути и перемещения </w:t>
            </w:r>
          </w:p>
          <w:p w:rsidR="00F0239C" w:rsidRDefault="00CE3843">
            <w:pPr>
              <w:spacing w:after="0" w:line="259" w:lineRule="auto"/>
              <w:ind w:left="93" w:right="0" w:firstLine="0"/>
              <w:jc w:val="left"/>
            </w:pPr>
            <w:r>
              <w:rPr>
                <w:sz w:val="24"/>
              </w:rPr>
              <w:t>материальной точки от времени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826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Свободное падение. Ускорение свободного падения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4" w:lineRule="auto"/>
              <w:ind w:right="60" w:firstLine="0"/>
            </w:pPr>
            <w:r>
              <w:rPr>
                <w:sz w:val="24"/>
              </w:rPr>
              <w:t xml:space="preserve">Криволинейное движение. Равномерное движение материальной точки по окружности. Угловая скорость, линейная скорость. Период и частота.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Центростремительное ускорение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Технические устройства: спидометр, движение снарядов, цепные и ременные передачи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52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2.1.7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right="60" w:firstLine="0"/>
            </w:pPr>
            <w:r>
              <w:rPr>
                <w:sz w:val="24"/>
              </w:rPr>
              <w:t>Практические работы. Измерение мгновенной скорости. Исследование соотношения между путями, пройденными телом за последовательные равные промежутки времени при равноускоренном движении с начальной скоростью, равной нулю. Изучение движения шарика в</w:t>
            </w:r>
            <w:r>
              <w:rPr>
                <w:sz w:val="24"/>
              </w:rPr>
              <w:t xml:space="preserve"> вязкой жидкости. Изучение движения тела,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брошенного горизонтально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Принцип относительности Галилея. Первый закон Ньютона. Инерциальные системы отсчёта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Масса тела. Сила. Принцип суперпозиции сил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right="60" w:firstLine="0"/>
            </w:pPr>
            <w:r>
              <w:rPr>
                <w:sz w:val="24"/>
              </w:rPr>
              <w:t xml:space="preserve">Второй закон Ньютона для материальной точки в инерциальной системе отсчёта (ИСО). Третий закон Ньютона для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материальных точек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9" w:line="259" w:lineRule="auto"/>
              <w:ind w:right="60" w:firstLine="0"/>
              <w:jc w:val="right"/>
            </w:pPr>
            <w:r>
              <w:rPr>
                <w:sz w:val="24"/>
              </w:rPr>
              <w:t xml:space="preserve">Закон всемирного тяготения. Сила тяжести. </w:t>
            </w:r>
          </w:p>
          <w:p w:rsidR="00F0239C" w:rsidRDefault="00CE3843">
            <w:pPr>
              <w:spacing w:after="0" w:line="259" w:lineRule="auto"/>
              <w:ind w:right="549" w:firstLine="0"/>
              <w:jc w:val="center"/>
            </w:pPr>
            <w:r>
              <w:rPr>
                <w:sz w:val="24"/>
              </w:rPr>
              <w:t>Первая космическая скорость. Вес тела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Сила упругости. Закон Гука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Сила трения. Сухое трение. Сила трения скольжения и сила трения покоя. Коэффициент трения. Сила сопротивления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437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499" w:firstLine="0"/>
              <w:jc w:val="center"/>
            </w:pPr>
            <w:r>
              <w:rPr>
                <w:sz w:val="24"/>
              </w:rPr>
              <w:t>при движении тела в жидкости или газе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Поступательное и вращательное движение абсолютно твёрдого тела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Момент силы относительно оси вращения. Плечо силы. Условия равновесия твёрдого тела в ИСО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Технические устройства: подшипники, движение искусственных спутников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313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2.2.10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Практические работы. Изучение движения бруска по наклонной плоскости под действием нескольких сил. Исследование зависимости сил упругости, возникающих в деформируемой пружине и резиновом образце, от величины их деформации. Исследование условий равновесия т</w:t>
            </w:r>
            <w:r>
              <w:rPr>
                <w:sz w:val="24"/>
              </w:rPr>
              <w:t>вёрдого тела, имеющего ось вращения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101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###ЗАКОНЫ СОХРАНЕНИЯ В МЕХАНИКЕ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right="0" w:firstLine="0"/>
            </w:pPr>
            <w:r>
              <w:rPr>
                <w:sz w:val="24"/>
              </w:rPr>
              <w:t xml:space="preserve">Импульс материальной точки, системы материальных точек. Импульс силы и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изменение импульса тела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296"/>
                <w:tab w:val="center" w:pos="1456"/>
                <w:tab w:val="center" w:pos="2806"/>
                <w:tab w:val="center" w:pos="3624"/>
                <w:tab w:val="center" w:pos="4241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Закон </w:t>
            </w:r>
            <w:r>
              <w:rPr>
                <w:sz w:val="24"/>
              </w:rPr>
              <w:tab/>
              <w:t xml:space="preserve">сохранения </w:t>
            </w:r>
            <w:r>
              <w:rPr>
                <w:sz w:val="24"/>
              </w:rPr>
              <w:tab/>
              <w:t xml:space="preserve">импульса </w:t>
            </w:r>
            <w:r>
              <w:rPr>
                <w:sz w:val="24"/>
              </w:rPr>
              <w:tab/>
              <w:t xml:space="preserve">в </w:t>
            </w:r>
            <w:r>
              <w:rPr>
                <w:sz w:val="24"/>
              </w:rPr>
              <w:tab/>
              <w:t xml:space="preserve">ИСО.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Реактивное движение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Работа силы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Мощность силы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4" w:line="259" w:lineRule="auto"/>
              <w:ind w:right="60" w:firstLine="0"/>
              <w:jc w:val="right"/>
            </w:pPr>
            <w:r>
              <w:rPr>
                <w:sz w:val="24"/>
              </w:rPr>
              <w:t xml:space="preserve">Кинетическая энергия материальной точки.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Теорема о кинетической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Потенциальная энергия. Потенциальная энергия упруго деформированной пружины. Потенциальная энергия тела вблизи поверхности Земли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8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Потенциальные и </w:t>
            </w:r>
            <w:proofErr w:type="spellStart"/>
            <w:r>
              <w:rPr>
                <w:sz w:val="24"/>
              </w:rPr>
              <w:t>непотенциальные</w:t>
            </w:r>
            <w:proofErr w:type="spellEnd"/>
            <w:r>
              <w:rPr>
                <w:sz w:val="24"/>
              </w:rPr>
              <w:t xml:space="preserve"> силы. Связь работы </w:t>
            </w:r>
            <w:proofErr w:type="spellStart"/>
            <w:r>
              <w:rPr>
                <w:sz w:val="24"/>
              </w:rPr>
              <w:t>непотенциальных</w:t>
            </w:r>
            <w:proofErr w:type="spellEnd"/>
            <w:r>
              <w:rPr>
                <w:sz w:val="24"/>
              </w:rPr>
              <w:t xml:space="preserve"> сил с изменением механической энергии системы тел.</w:t>
            </w:r>
            <w:r>
              <w:rPr>
                <w:sz w:val="24"/>
              </w:rPr>
              <w:t xml:space="preserve"> Закон сохранения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437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механической энергии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Упругие и неупругие столкновения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Технические устройства: движение ракет, водомёт, копер, пружинный пистолет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2.3.10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Практические работы. Изучение связи скоростей тел при неупругом ударе. Исследование связи работы силы с изменением механической энергии тела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021" w:right="0" w:firstLine="0"/>
              <w:jc w:val="left"/>
            </w:pPr>
            <w:r>
              <w:rPr>
                <w:sz w:val="24"/>
              </w:rPr>
              <w:t>МОЛЕКУЛЯРНАЯ ФИЗИКА И ТЕРМОДИНАМИКА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292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###ОСНОВЫ МОЛЕКУЛЯРНО-КИНЕТИЧЕСКОЙ ТЕОРИИ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Основные положения </w:t>
            </w:r>
            <w:proofErr w:type="spellStart"/>
            <w:r>
              <w:rPr>
                <w:sz w:val="24"/>
              </w:rPr>
              <w:t>молекулярнокинетической</w:t>
            </w:r>
            <w:proofErr w:type="spellEnd"/>
            <w:r>
              <w:rPr>
                <w:sz w:val="24"/>
              </w:rPr>
              <w:t xml:space="preserve"> теории. Броуновское движение. Диффузия. Характер движения и взаимодействия частиц вещества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right="0" w:firstLine="0"/>
            </w:pPr>
            <w:r>
              <w:rPr>
                <w:sz w:val="24"/>
              </w:rPr>
              <w:t xml:space="preserve">Модели строения газов, жидкостей и твёрдых тел и объяснение свойств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вещества на основе этих моделей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320"/>
                <w:tab w:val="center" w:pos="1352"/>
                <w:tab w:val="center" w:pos="2666"/>
                <w:tab w:val="center" w:pos="4023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Масса </w:t>
            </w:r>
            <w:r>
              <w:rPr>
                <w:sz w:val="24"/>
              </w:rPr>
              <w:tab/>
              <w:t xml:space="preserve">молекул. </w:t>
            </w:r>
            <w:r>
              <w:rPr>
                <w:sz w:val="24"/>
              </w:rPr>
              <w:tab/>
              <w:t xml:space="preserve">Количество </w:t>
            </w:r>
            <w:r>
              <w:rPr>
                <w:sz w:val="24"/>
              </w:rPr>
              <w:tab/>
              <w:t xml:space="preserve">вещества.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Постоянная Авогадро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Тепловое равновесие. Температура и её измерение. Шкала температур Цельсия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Модель </w:t>
            </w:r>
            <w:r>
              <w:rPr>
                <w:sz w:val="24"/>
              </w:rPr>
              <w:tab/>
              <w:t xml:space="preserve">идеального </w:t>
            </w:r>
            <w:r>
              <w:rPr>
                <w:sz w:val="24"/>
              </w:rPr>
              <w:tab/>
              <w:t xml:space="preserve">газа. </w:t>
            </w:r>
            <w:r>
              <w:rPr>
                <w:sz w:val="24"/>
              </w:rPr>
              <w:tab/>
              <w:t xml:space="preserve">Основное уравнение </w:t>
            </w:r>
            <w:r>
              <w:rPr>
                <w:sz w:val="24"/>
              </w:rPr>
              <w:tab/>
              <w:t>молекулярно-кинетической теории идеального газа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Абсолютная температура как мера средней кинетической энергии теплового движения частиц газа. Шкала температур Кельвина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554"/>
                <w:tab w:val="center" w:pos="1981"/>
                <w:tab w:val="center" w:pos="2914"/>
                <w:tab w:val="center" w:pos="3879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Уравнение </w:t>
            </w:r>
            <w:r>
              <w:rPr>
                <w:sz w:val="24"/>
              </w:rPr>
              <w:tab/>
            </w:r>
            <w:proofErr w:type="spellStart"/>
            <w:r>
              <w:rPr>
                <w:sz w:val="24"/>
              </w:rPr>
              <w:t>Клапейрона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ab/>
              <w:t xml:space="preserve">– </w:t>
            </w:r>
            <w:r>
              <w:rPr>
                <w:sz w:val="24"/>
              </w:rPr>
              <w:tab/>
              <w:t xml:space="preserve">Менделеева.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Закон Дальтона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right="0" w:firstLine="0"/>
            </w:pPr>
            <w:r>
              <w:rPr>
                <w:sz w:val="24"/>
              </w:rPr>
              <w:t xml:space="preserve">Газовые законы. </w:t>
            </w:r>
            <w:proofErr w:type="spellStart"/>
            <w:r>
              <w:rPr>
                <w:sz w:val="24"/>
              </w:rPr>
              <w:t>Изопроцессы</w:t>
            </w:r>
            <w:proofErr w:type="spellEnd"/>
            <w:r>
              <w:rPr>
                <w:sz w:val="24"/>
              </w:rPr>
              <w:t xml:space="preserve"> в идеальном газе с постоянным количеством вещества: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изотерма, изохора, изобара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1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Технические </w:t>
            </w:r>
            <w:r>
              <w:rPr>
                <w:sz w:val="24"/>
              </w:rPr>
              <w:tab/>
              <w:t xml:space="preserve">устройства: </w:t>
            </w:r>
            <w:r>
              <w:rPr>
                <w:sz w:val="24"/>
              </w:rPr>
              <w:tab/>
              <w:t>термометр, барометр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1598"/>
        </w:trPr>
        <w:tc>
          <w:tcPr>
            <w:tcW w:w="1286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3.1.10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Практические работы. </w:t>
            </w:r>
            <w:r>
              <w:rPr>
                <w:sz w:val="24"/>
              </w:rPr>
              <w:t>Измерение массы воздуха в классной комнате. Исследование зависимости между параметрами состояния разреженного газа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ОСНОВЫ ТЕРМОДИНАМИКИ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Термодинамическая система. Внутренняя энергия термодинамической системы и способы её изменения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Количество теплоты и работа. Внутренняя энергия одноатомного идеального газа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Виды теплопередачи: теплопроводность, конвекция, излучение. Теплоёмкость тела. Удельная теплоёмкость вещества. Расчёт количества теплоты при теплопередаче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Первый закон термодинамики. Применение первого </w:t>
            </w:r>
            <w:r>
              <w:rPr>
                <w:sz w:val="24"/>
              </w:rPr>
              <w:tab/>
              <w:t xml:space="preserve">закона </w:t>
            </w:r>
            <w:r>
              <w:rPr>
                <w:sz w:val="24"/>
              </w:rPr>
              <w:tab/>
              <w:t xml:space="preserve">термодинамики </w:t>
            </w:r>
            <w:r>
              <w:rPr>
                <w:sz w:val="24"/>
              </w:rPr>
              <w:tab/>
              <w:t xml:space="preserve">к </w:t>
            </w:r>
            <w:proofErr w:type="spellStart"/>
            <w:r>
              <w:rPr>
                <w:sz w:val="24"/>
              </w:rPr>
              <w:t>изопроцессам</w:t>
            </w:r>
            <w:proofErr w:type="spellEnd"/>
            <w:r>
              <w:rPr>
                <w:sz w:val="24"/>
              </w:rPr>
              <w:t>. Графическая интерпретация работы газа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Тепловые машины. Принципы действия тепловых машин. Преобразования энергии в тепловых машинах. Коэффициент полезного действия (далее – КПД) тепловой машины. Цикл Карно и его КПД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377"/>
                <w:tab w:val="center" w:pos="1802"/>
                <w:tab w:val="center" w:pos="3687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Второй </w:t>
            </w:r>
            <w:r>
              <w:rPr>
                <w:sz w:val="24"/>
              </w:rPr>
              <w:tab/>
              <w:t xml:space="preserve">закон </w:t>
            </w:r>
            <w:r>
              <w:rPr>
                <w:sz w:val="24"/>
              </w:rPr>
              <w:tab/>
              <w:t xml:space="preserve">термодинамики. </w:t>
            </w:r>
          </w:p>
          <w:p w:rsidR="00F0239C" w:rsidRDefault="00CE3843">
            <w:pPr>
              <w:spacing w:after="0" w:line="336" w:lineRule="auto"/>
              <w:ind w:right="0" w:firstLine="0"/>
            </w:pPr>
            <w:r>
              <w:rPr>
                <w:sz w:val="24"/>
              </w:rPr>
              <w:t xml:space="preserve">Необратимость процессов в природе. Тепловые двигатели. Экологические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проблемы теплоэнергетики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right="0" w:firstLine="0"/>
            </w:pPr>
            <w:r>
              <w:rPr>
                <w:sz w:val="24"/>
              </w:rPr>
              <w:t xml:space="preserve">Технические устройства: двигатель внутреннего сгорания, бытовой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холодильник, кондиционер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3.2.8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Практические работы. Измерение удельной теплоёмкости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lastRenderedPageBreak/>
              <w:t>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4" w:line="259" w:lineRule="auto"/>
              <w:ind w:left="445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 xml:space="preserve">###АГРЕГАТНЫЕ СОСТОЯНИЯ ВЕЩЕСВА. ФАЗОВЫЕ </w:t>
            </w:r>
          </w:p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ПЕРЕХОДЫ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0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1286"/>
        <w:gridCol w:w="2607"/>
        <w:gridCol w:w="460"/>
        <w:gridCol w:w="5065"/>
      </w:tblGrid>
      <w:tr w:rsidR="00F0239C">
        <w:trPr>
          <w:trHeight w:val="1598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58" w:firstLine="0"/>
            </w:pPr>
            <w:r>
              <w:rPr>
                <w:sz w:val="24"/>
              </w:rPr>
              <w:t>Парообразование и конденсация. Испарение и кипение. Удельная теплота парообразования. Зависимость температуры кипения от давления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Абсолютная и относительная влажность воздуха. Насыщенный пар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2" w:line="333" w:lineRule="auto"/>
              <w:ind w:left="439" w:right="61" w:firstLine="0"/>
            </w:pPr>
            <w:r>
              <w:rPr>
                <w:sz w:val="24"/>
              </w:rPr>
              <w:t xml:space="preserve">Твёрдое тело. Кристаллические и аморфные тела. Анизотропия свойств кристаллов. Жидкие кристаллы.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Современные материалы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Плавление и кристаллизация. Удельная теплота плавления. Сублимация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Уравнение теплового баланса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 xml:space="preserve">Технические устройства: гигрометр и психрометр, калориметр, технологии получения современных материалов, в том числе </w:t>
            </w:r>
            <w:proofErr w:type="spellStart"/>
            <w:r>
              <w:rPr>
                <w:sz w:val="24"/>
              </w:rPr>
              <w:t>наноматериалов</w:t>
            </w:r>
            <w:proofErr w:type="spellEnd"/>
            <w:r>
              <w:rPr>
                <w:sz w:val="24"/>
              </w:rPr>
              <w:t xml:space="preserve">, и </w:t>
            </w:r>
            <w:proofErr w:type="spellStart"/>
            <w:r>
              <w:rPr>
                <w:sz w:val="24"/>
              </w:rPr>
              <w:t>нанотехнологии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3.3.7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1157"/>
                <w:tab w:val="center" w:pos="2860"/>
                <w:tab w:val="center" w:pos="4405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Практические </w:t>
            </w:r>
            <w:r>
              <w:rPr>
                <w:sz w:val="24"/>
              </w:rPr>
              <w:tab/>
              <w:t xml:space="preserve">работы. </w:t>
            </w:r>
            <w:r>
              <w:rPr>
                <w:sz w:val="24"/>
              </w:rPr>
              <w:tab/>
              <w:t xml:space="preserve">Измерение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влажности воздуха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371" w:right="0" w:firstLine="0"/>
              <w:jc w:val="center"/>
            </w:pPr>
            <w:r>
              <w:rPr>
                <w:sz w:val="24"/>
              </w:rPr>
              <w:t>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5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385" w:right="0" w:firstLine="0"/>
              <w:jc w:val="left"/>
            </w:pPr>
            <w:r>
              <w:rPr>
                <w:sz w:val="24"/>
              </w:rPr>
              <w:t>ЭЛЕКТРОДИНАМИКА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71" w:right="0" w:firstLine="0"/>
              <w:jc w:val="center"/>
            </w:pPr>
            <w:r>
              <w:rPr>
                <w:sz w:val="24"/>
              </w:rPr>
              <w:t>4.1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5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###ЭЛЕКТРОСТАТИКА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Электризация тел. Электрический заряд. Два вида электрических зарядов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1105"/>
                <w:tab w:val="center" w:pos="3302"/>
                <w:tab w:val="center" w:pos="4899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Проводники, </w:t>
            </w:r>
            <w:r>
              <w:rPr>
                <w:sz w:val="24"/>
              </w:rPr>
              <w:tab/>
              <w:t xml:space="preserve">диэлектрики </w:t>
            </w:r>
            <w:r>
              <w:rPr>
                <w:sz w:val="24"/>
              </w:rPr>
              <w:tab/>
              <w:t xml:space="preserve">и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полупроводники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9" w:right="0" w:firstLine="0"/>
              <w:jc w:val="center"/>
            </w:pPr>
            <w:r>
              <w:rPr>
                <w:sz w:val="24"/>
              </w:rPr>
              <w:t>Закон сохранения электрического заряда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94" w:firstLine="0"/>
              <w:jc w:val="center"/>
            </w:pPr>
            <w:r>
              <w:rPr>
                <w:sz w:val="24"/>
              </w:rPr>
              <w:t>Взаимодействие зарядов. Закон Кулона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Электрическое поле. Напряжённость электрического поля. Принцип суперпозиции. Линии напряжённости электрического поля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786"/>
                <w:tab w:val="center" w:pos="1579"/>
                <w:tab w:val="center" w:pos="3090"/>
                <w:tab w:val="center" w:pos="4694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Работа </w:t>
            </w:r>
            <w:r>
              <w:rPr>
                <w:sz w:val="24"/>
              </w:rPr>
              <w:tab/>
              <w:t xml:space="preserve">сил </w:t>
            </w:r>
            <w:r>
              <w:rPr>
                <w:sz w:val="24"/>
              </w:rPr>
              <w:tab/>
              <w:t xml:space="preserve">электростатического </w:t>
            </w:r>
            <w:r>
              <w:rPr>
                <w:sz w:val="24"/>
              </w:rPr>
              <w:tab/>
              <w:t xml:space="preserve">поля.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Потенциал. Разность потенциалов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833" w:right="0" w:firstLine="0"/>
              <w:jc w:val="center"/>
            </w:pPr>
            <w:r>
              <w:rPr>
                <w:sz w:val="24"/>
              </w:rPr>
              <w:t>4.1.7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  <w:jc w:val="right"/>
            </w:pPr>
            <w:r>
              <w:rPr>
                <w:sz w:val="24"/>
              </w:rPr>
              <w:t xml:space="preserve">Проводники и диэлектрики в постоянном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067"/>
        <w:gridCol w:w="5065"/>
      </w:tblGrid>
      <w:tr w:rsidR="00F0239C">
        <w:trPr>
          <w:trHeight w:val="826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электрическом </w:t>
            </w:r>
            <w:r>
              <w:rPr>
                <w:sz w:val="24"/>
              </w:rPr>
              <w:tab/>
              <w:t xml:space="preserve">поле. </w:t>
            </w:r>
            <w:r>
              <w:rPr>
                <w:sz w:val="24"/>
              </w:rPr>
              <w:tab/>
              <w:t xml:space="preserve">Диэлектрическая проницаемость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4.1.8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861"/>
                <w:tab w:val="center" w:pos="3832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Электроёмкость. </w:t>
            </w:r>
            <w:r>
              <w:rPr>
                <w:sz w:val="24"/>
              </w:rPr>
              <w:tab/>
              <w:t xml:space="preserve">Конденсатор. </w:t>
            </w:r>
          </w:p>
          <w:p w:rsidR="00F0239C" w:rsidRDefault="00CE3843">
            <w:pPr>
              <w:tabs>
                <w:tab w:val="center" w:pos="831"/>
                <w:tab w:val="center" w:pos="2370"/>
                <w:tab w:val="center" w:pos="3801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Электроёмкость </w:t>
            </w:r>
            <w:r>
              <w:rPr>
                <w:sz w:val="24"/>
              </w:rPr>
              <w:tab/>
              <w:t xml:space="preserve">плоского </w:t>
            </w:r>
            <w:r>
              <w:rPr>
                <w:sz w:val="24"/>
              </w:rPr>
              <w:tab/>
              <w:t xml:space="preserve">конденсатора.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Энергия заряженного конденсатора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4.1.9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Технические устройства: электроскоп, электрометр, электростатическая защита, заземление электроприборов, конденсатор, ксерокс, струйный принтер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4.1.10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718"/>
                <w:tab w:val="center" w:pos="2421"/>
                <w:tab w:val="center" w:pos="3966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Практические </w:t>
            </w:r>
            <w:r>
              <w:rPr>
                <w:sz w:val="24"/>
              </w:rPr>
              <w:tab/>
              <w:t xml:space="preserve">работы. </w:t>
            </w:r>
            <w:r>
              <w:rPr>
                <w:sz w:val="24"/>
              </w:rPr>
              <w:tab/>
              <w:t xml:space="preserve">Измерение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электроёмкости конденсатора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4.2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4" w:line="259" w:lineRule="auto"/>
              <w:ind w:left="596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 xml:space="preserve">###ПОСТОЯННЫЙ ЭЛЕКТРИЧЕСКИЙ ТОК. ТОКИ В </w:t>
            </w:r>
          </w:p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РАЗЛИЧНЫХ СРЕДАХ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Условия </w:t>
            </w:r>
            <w:r>
              <w:rPr>
                <w:sz w:val="24"/>
              </w:rPr>
              <w:tab/>
              <w:t xml:space="preserve">существования </w:t>
            </w:r>
            <w:r>
              <w:rPr>
                <w:sz w:val="24"/>
              </w:rPr>
              <w:tab/>
              <w:t xml:space="preserve">постоянного электрического тока. Источники тока. Сила тока. Постоянный ток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300" w:firstLine="0"/>
              <w:jc w:val="center"/>
            </w:pPr>
            <w:r>
              <w:rPr>
                <w:sz w:val="24"/>
              </w:rPr>
              <w:t>Напряжение. Закон Ома для участка цепи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Электрическое сопротивление. Удельное сопротивление вещества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Последовательное, параллельное, смешанное соединение проводников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4" w:line="259" w:lineRule="auto"/>
              <w:ind w:right="60" w:firstLine="0"/>
              <w:jc w:val="right"/>
            </w:pPr>
            <w:r>
              <w:rPr>
                <w:sz w:val="24"/>
              </w:rPr>
              <w:t xml:space="preserve">Работа электрического тока. Закон Джоуля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– Ленца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Мощность электрического тока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электродвижущая сила (далее – ЭДС) и внутреннее сопротивление источника тока. Закон Ома для полной (замкнутой) электрической цепи. Короткое замыкание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2" w:line="333" w:lineRule="auto"/>
              <w:ind w:right="60" w:firstLine="0"/>
            </w:pPr>
            <w:r>
              <w:rPr>
                <w:sz w:val="24"/>
              </w:rPr>
              <w:t xml:space="preserve">Электронная проводимость твёрдых металлов. Зависимость сопротивления металлов от температуры.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Сверхпроводимость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Электрический ток в вакууме. Свойства электронных пучков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Полупроводники. Собственная и примесная проводимость полупроводников. Свойства p-n перехода. Полупроводниковые приборы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right="0" w:firstLine="0"/>
            </w:pPr>
            <w:r>
              <w:rPr>
                <w:sz w:val="24"/>
              </w:rPr>
              <w:t xml:space="preserve">Электрический ток в электролитах. Электролитическая диссоциация.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Электролиз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2373"/>
                <w:tab w:val="center" w:pos="3241"/>
                <w:tab w:val="right" w:pos="4584"/>
              </w:tabs>
              <w:spacing w:after="95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Электрический </w:t>
            </w:r>
            <w:r>
              <w:rPr>
                <w:sz w:val="24"/>
              </w:rPr>
              <w:tab/>
              <w:t xml:space="preserve">ток </w:t>
            </w:r>
            <w:r>
              <w:rPr>
                <w:sz w:val="24"/>
              </w:rPr>
              <w:tab/>
              <w:t xml:space="preserve">в </w:t>
            </w:r>
            <w:r>
              <w:rPr>
                <w:sz w:val="24"/>
              </w:rPr>
              <w:tab/>
              <w:t xml:space="preserve">газах. </w:t>
            </w:r>
          </w:p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Самостоятельный и несамостоятельный разряд. Различные типы самостоятельного разряда. Молния. Плазма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75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right="60" w:firstLine="0"/>
            </w:pPr>
            <w:r>
              <w:rPr>
                <w:sz w:val="24"/>
              </w:rPr>
              <w:t xml:space="preserve">Технические устройства: амперметр, вольтметр, реостат, источники тока, электронагревательные приборы, электроосветительные приборы, термометр сопротивления, вакуумный диод, термисторы и фоторезисторы,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полупроводниковый диод, гальваника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7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0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4.2.14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0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12" w:line="331" w:lineRule="auto"/>
              <w:ind w:right="0" w:firstLine="0"/>
            </w:pPr>
            <w:r>
              <w:rPr>
                <w:sz w:val="24"/>
              </w:rPr>
              <w:t>Практические работы. Изучение смешанного соединения резисторов.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Измерение ЭДС источника тока и его внутреннего сопротивления. Наблюдение электролиза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CE3843">
      <w:pPr>
        <w:spacing w:after="267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numPr>
          <w:ilvl w:val="0"/>
          <w:numId w:val="6"/>
        </w:numPr>
        <w:spacing w:after="172" w:line="259" w:lineRule="auto"/>
        <w:ind w:right="0" w:hanging="350"/>
        <w:jc w:val="left"/>
      </w:pPr>
      <w:r>
        <w:rPr>
          <w:b/>
        </w:rPr>
        <w:lastRenderedPageBreak/>
        <w:t>КЛАСС</w:t>
      </w:r>
      <w:r>
        <w:rPr>
          <w:rFonts w:ascii="Calibri" w:eastAsia="Calibri" w:hAnsi="Calibri" w:cs="Calibri"/>
          <w:sz w:val="22"/>
        </w:rPr>
        <w:t xml:space="preserve"> </w:t>
      </w:r>
    </w:p>
    <w:p w:rsidR="00F0239C" w:rsidRDefault="00CE3843">
      <w:pPr>
        <w:spacing w:after="0"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9418" w:type="dxa"/>
        <w:tblInd w:w="-79" w:type="dxa"/>
        <w:tblCellMar>
          <w:top w:w="57" w:type="dxa"/>
          <w:left w:w="346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686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b/>
                <w:sz w:val="24"/>
              </w:rPr>
              <w:t xml:space="preserve"> Код раздела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1" w:firstLine="0"/>
              <w:jc w:val="left"/>
            </w:pPr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Кодпроверяемого</w:t>
            </w:r>
            <w:proofErr w:type="spellEnd"/>
            <w:r>
              <w:rPr>
                <w:b/>
                <w:sz w:val="24"/>
              </w:rPr>
              <w:t xml:space="preserve"> элемента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371" w:firstLine="0"/>
              <w:jc w:val="center"/>
            </w:pPr>
            <w:r>
              <w:rPr>
                <w:b/>
                <w:sz w:val="24"/>
              </w:rPr>
              <w:t xml:space="preserve"> Проверяемые элементы содержания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14" w:firstLine="0"/>
              <w:jc w:val="center"/>
            </w:pPr>
            <w:r>
              <w:rPr>
                <w:sz w:val="24"/>
              </w:rPr>
              <w:t>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8" w:firstLine="0"/>
              <w:jc w:val="center"/>
            </w:pPr>
            <w:r>
              <w:rPr>
                <w:sz w:val="24"/>
              </w:rPr>
              <w:t>ЭЛЕКТРОДИНАМИКА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4" w:firstLine="0"/>
              <w:jc w:val="center"/>
            </w:pPr>
            <w:r>
              <w:rPr>
                <w:sz w:val="24"/>
              </w:rPr>
              <w:t>4.3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196" w:firstLine="0"/>
              <w:jc w:val="righ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###МАГНИТНОЕ ПОЛЕ. ЭЛЕКТРОМАГНИТНАЯ ИНДУКЦИЯ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4.3.1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0" w:firstLine="0"/>
            </w:pPr>
            <w:r>
              <w:rPr>
                <w:sz w:val="24"/>
              </w:rPr>
              <w:t xml:space="preserve">Постоянные магниты. Взаимодействие постоянных магнитов 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8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12" w:firstLine="0"/>
              <w:jc w:val="center"/>
            </w:pPr>
            <w:r>
              <w:rPr>
                <w:sz w:val="24"/>
              </w:rPr>
              <w:t>4.3.2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93" w:right="101" w:firstLine="0"/>
            </w:pPr>
            <w:r>
              <w:rPr>
                <w:sz w:val="24"/>
              </w:rPr>
              <w:t xml:space="preserve">Магнитное поле. Вектор магнитной индукции. Принцип суперпозиции. Линии магнитной индукции. Картина линий магнитной индукции поля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437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постоянных магнитов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37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Магнитное поле проводника с током. Картина линий поля длинного прямого проводника и замкнутого кольцевого проводника, катушки с током. Опыт Эрстеда. Взаимодействие проводников с током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229" w:firstLine="0"/>
              <w:jc w:val="center"/>
            </w:pPr>
            <w:r>
              <w:rPr>
                <w:sz w:val="24"/>
              </w:rPr>
              <w:t>Сила Ампера, её модуль и направление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Сила Лоренца, её модуль и направление. Движение заряженной частицы в однородном магнитном поле. Работа силы Лоренца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398" w:firstLine="0"/>
              <w:jc w:val="center"/>
            </w:pPr>
            <w:r>
              <w:rPr>
                <w:sz w:val="24"/>
              </w:rPr>
              <w:t>Явление электромагнитной индукции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569" w:firstLine="0"/>
              <w:jc w:val="center"/>
            </w:pPr>
            <w:r>
              <w:rPr>
                <w:sz w:val="24"/>
              </w:rPr>
              <w:t>Поток вектора магнитной индукции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ЭДС индукции. Закон электромагнитной индукции Фарадея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Вихревое электрическое поле. ЭДС индукции в проводнике, движущемся поступательно в однородном магнитном поле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Правило Ленца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4" w:line="259" w:lineRule="auto"/>
              <w:ind w:right="61" w:firstLine="0"/>
              <w:jc w:val="right"/>
            </w:pPr>
            <w:r>
              <w:rPr>
                <w:sz w:val="24"/>
              </w:rPr>
              <w:t xml:space="preserve">Индуктивность. Явление самоиндукции.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ЭДС самоиндукции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Энергия магнитного поля катушки с током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Электромагнитное поле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right="56" w:firstLine="0"/>
            </w:pPr>
            <w:r>
              <w:rPr>
                <w:sz w:val="24"/>
              </w:rPr>
              <w:t xml:space="preserve">Технические устройства: постоянные магниты, электромагниты, электродвигатель, ускорители </w:t>
            </w:r>
          </w:p>
          <w:p w:rsidR="00F0239C" w:rsidRDefault="00CE3843">
            <w:pPr>
              <w:spacing w:after="0" w:line="259" w:lineRule="auto"/>
              <w:ind w:right="91" w:firstLine="0"/>
              <w:jc w:val="right"/>
            </w:pPr>
            <w:r>
              <w:rPr>
                <w:sz w:val="24"/>
              </w:rPr>
              <w:t>элементарных частиц, индукционная печь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4.3.15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 xml:space="preserve">Практические работы. Изучение магнитного поля катушки с током. Исследование действия постоянного магнита на рамку с током. Исследование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437"/>
        </w:trPr>
        <w:tc>
          <w:tcPr>
            <w:tcW w:w="1286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443" w:firstLine="0"/>
              <w:jc w:val="center"/>
            </w:pPr>
            <w:r>
              <w:rPr>
                <w:sz w:val="24"/>
              </w:rPr>
              <w:t>явления электромагнитной индукции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КОЛЕБАНИЯ И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5.1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116" w:firstLine="0"/>
              <w:jc w:val="righ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###МЕХАНИЧЕСКИЕ И ЭЛЕКТРОМАГНИТНЫЕ КОЛЕБАНИЯ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Колебательная система. Свободные колебания. Гармонические колебания. Период, частота, амплитуда и фаза колебаний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Пружинный маятник. Математический маятник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Уравнение гармонических колебаний. Кинематическое и динамическое описание колебательного движения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Превращение энергии при гармонических колебаниях. Связь амплитуды колебаний исходной величины с амплитудами колебаний её скорости и ускорения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36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right="60" w:firstLine="0"/>
            </w:pPr>
            <w:r>
              <w:rPr>
                <w:sz w:val="24"/>
              </w:rPr>
              <w:t xml:space="preserve">Колебательный контур. Свободные электромагнитные колебания в идеальном колебательном контуре. Аналогия между механическими и электромагнитными колебаниями.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Формула Томсона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Закон сохранения энергии в идеальном колебательном контуре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Вынужденные механические колебания. Резонанс. </w:t>
            </w:r>
            <w:r>
              <w:rPr>
                <w:sz w:val="24"/>
              </w:rPr>
              <w:tab/>
              <w:t xml:space="preserve">Резонансная </w:t>
            </w:r>
            <w:r>
              <w:rPr>
                <w:sz w:val="24"/>
              </w:rPr>
              <w:tab/>
              <w:t xml:space="preserve">кривая. Вынужденные </w:t>
            </w:r>
            <w:r>
              <w:rPr>
                <w:sz w:val="24"/>
              </w:rPr>
              <w:tab/>
              <w:t>электромагнитные колебания.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Переменный ток. Синусоидальный переменный ток.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544"/>
                <w:tab w:val="center" w:pos="2393"/>
                <w:tab w:val="center" w:pos="3953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Мощность </w:t>
            </w:r>
            <w:r>
              <w:rPr>
                <w:sz w:val="24"/>
              </w:rPr>
              <w:tab/>
              <w:t xml:space="preserve">переменного </w:t>
            </w:r>
            <w:r>
              <w:rPr>
                <w:sz w:val="24"/>
              </w:rPr>
              <w:tab/>
              <w:t xml:space="preserve">тока. </w:t>
            </w:r>
          </w:p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Амплитудное и действующее значение силы тока и напряжения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2371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right="60" w:firstLine="0"/>
            </w:pPr>
            <w:r>
              <w:rPr>
                <w:sz w:val="24"/>
              </w:rPr>
              <w:t xml:space="preserve">Трансформатор. Производство, передача и потребление электрической энергии. Экологические риски при производстве электрической энергии. Культура использования электроэнергии в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повседневной жизни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right="0" w:firstLine="0"/>
            </w:pPr>
            <w:r>
              <w:rPr>
                <w:sz w:val="24"/>
              </w:rPr>
              <w:t xml:space="preserve">Технические устройства: сейсмограф, электрический звонок, линии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электропередач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36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5.1.12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Практические работы. Исследование зависимости периода малых колебаний груза на нити от длины нити и массы груза. Исследование переменного тока в цепи из последовательно соединённых конденсатора, катушки и резистора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5.2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347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###МЕХАНИЧЕСКИЕ И ЭЛЕКТРОМАГНИТНЫЕ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2" w:line="333" w:lineRule="auto"/>
              <w:ind w:right="60" w:firstLine="0"/>
            </w:pPr>
            <w:r>
              <w:rPr>
                <w:sz w:val="24"/>
              </w:rPr>
              <w:t xml:space="preserve">Механические волны, условия распространения. Период. Скорость распространения и длина волны.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Поперечные и продольные волны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 Интерференция и дифракция механических волн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9" w:line="259" w:lineRule="auto"/>
              <w:ind w:right="60" w:firstLine="0"/>
              <w:jc w:val="right"/>
            </w:pPr>
            <w:r>
              <w:rPr>
                <w:sz w:val="24"/>
              </w:rPr>
              <w:t xml:space="preserve">Звук. Скорость звука. Громкость звука.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Высота тона. Тембр звука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Электромагнитные волны. Условия излучения электромагнитных волн. Взаимная ориентация векторов E, B и ʋ в электромагнитной волне в вакууме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right="60" w:firstLine="0"/>
            </w:pPr>
            <w:r>
              <w:rPr>
                <w:sz w:val="24"/>
              </w:rPr>
              <w:t xml:space="preserve">Свойства электромагнитных волн: отражение, преломление, поляризация, дифракция, интерференция. Скорость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электромагнитных волн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5.2.6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 xml:space="preserve">Шкала </w:t>
            </w:r>
            <w:r>
              <w:rPr>
                <w:sz w:val="24"/>
              </w:rPr>
              <w:tab/>
              <w:t xml:space="preserve">электромагнитных </w:t>
            </w:r>
            <w:r>
              <w:rPr>
                <w:sz w:val="24"/>
              </w:rPr>
              <w:tab/>
              <w:t>волн. Применение электромагнитных волн в технике и быту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0" w:type="dxa"/>
          <w:bottom w:w="0" w:type="dxa"/>
          <w:right w:w="39" w:type="dxa"/>
        </w:tblCellMar>
        <w:tblLook w:val="04A0" w:firstRow="1" w:lastRow="0" w:firstColumn="1" w:lastColumn="0" w:noHBand="0" w:noVBand="1"/>
      </w:tblPr>
      <w:tblGrid>
        <w:gridCol w:w="1286"/>
        <w:gridCol w:w="3215"/>
        <w:gridCol w:w="169"/>
        <w:gridCol w:w="4748"/>
      </w:tblGrid>
      <w:tr w:rsidR="00F0239C">
        <w:trPr>
          <w:trHeight w:val="1210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5.2.7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left="439" w:right="0" w:firstLine="0"/>
            </w:pPr>
            <w:r>
              <w:rPr>
                <w:sz w:val="24"/>
              </w:rPr>
              <w:t xml:space="preserve">Принципы радиосвязи и телевидения. Радиолокация. Электромагнитное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загрязнение окружающей среды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5.2.8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left="439" w:right="61" w:firstLine="0"/>
            </w:pPr>
            <w:r>
              <w:rPr>
                <w:sz w:val="24"/>
              </w:rPr>
              <w:t xml:space="preserve">Технические устройства: музыкальные инструменты, ультразвуковая диагностика в технике и медицине, радар, радиоприёмник, телевизор,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антенна, телефон, СВЧ-печь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71" w:right="0" w:firstLine="0"/>
              <w:jc w:val="center"/>
            </w:pPr>
            <w:r>
              <w:rPr>
                <w:sz w:val="24"/>
              </w:rPr>
              <w:t>5.3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1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###ОПТИКА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Прямолинейное распространение света в однородной среде. Луч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50" w:firstLine="0"/>
            </w:pPr>
            <w:r>
              <w:rPr>
                <w:sz w:val="24"/>
              </w:rPr>
              <w:t>Отражение света. Законы отражения света. Построение изображений в плоском зеркале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left="439" w:right="0" w:firstLine="0"/>
            </w:pPr>
            <w:r>
              <w:rPr>
                <w:sz w:val="24"/>
              </w:rPr>
              <w:t xml:space="preserve">Преломление света. Законы преломления света. Абсолютный показатель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преломления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 xml:space="preserve">Полное </w:t>
            </w:r>
            <w:r>
              <w:rPr>
                <w:sz w:val="24"/>
              </w:rPr>
              <w:tab/>
              <w:t xml:space="preserve">внутреннее </w:t>
            </w:r>
            <w:r>
              <w:rPr>
                <w:sz w:val="24"/>
              </w:rPr>
              <w:tab/>
              <w:t>отражение. Предельный угол полного внутреннего отражения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989"/>
                <w:tab w:val="center" w:pos="2127"/>
                <w:tab w:val="center" w:pos="3207"/>
                <w:tab w:val="center" w:pos="4317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Дисперсия </w:t>
            </w:r>
            <w:r>
              <w:rPr>
                <w:sz w:val="24"/>
              </w:rPr>
              <w:tab/>
              <w:t xml:space="preserve">света. </w:t>
            </w:r>
            <w:r>
              <w:rPr>
                <w:sz w:val="24"/>
              </w:rPr>
              <w:tab/>
              <w:t xml:space="preserve">Сложный </w:t>
            </w:r>
            <w:r>
              <w:rPr>
                <w:sz w:val="24"/>
              </w:rPr>
              <w:tab/>
              <w:t xml:space="preserve">состав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белого света. Цвет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75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Собирающие и рассеивающие линзы. Тонкая линза. Фокусное расстояние и оптическая сила тонкой линзы. Построение изображений в собирающих и рассеивающих линзах. Формула тонкой линзы. Увеличение, даваемое линзой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Пределы применимости геометрической оптики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8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543" w:right="0" w:firstLine="0"/>
              <w:jc w:val="center"/>
            </w:pPr>
            <w:r>
              <w:rPr>
                <w:sz w:val="24"/>
              </w:rPr>
              <w:t>5.3.8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 xml:space="preserve">Интерференция света. Когерентные источники. Условия наблюдения максимумов и минимумов в интерференционной картине от двух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437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519" w:firstLine="0"/>
              <w:jc w:val="center"/>
            </w:pPr>
            <w:r>
              <w:rPr>
                <w:sz w:val="24"/>
              </w:rPr>
              <w:t>синфазных когерентных источников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5.3.9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right="60" w:firstLine="0"/>
            </w:pPr>
            <w:r>
              <w:rPr>
                <w:sz w:val="24"/>
              </w:rPr>
              <w:t xml:space="preserve">Дифракция света. Дифракционная решётка. Условие наблюдения главных максимумов при падении монохроматического света на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дифракционную решётку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5.3.10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Поляризация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5.3.11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 xml:space="preserve">Технические устройства: </w:t>
            </w:r>
            <w:r>
              <w:rPr>
                <w:sz w:val="24"/>
              </w:rPr>
              <w:t>очки, лупа, фотоаппарат, проекционный аппарат, микроскоп, телескоп, волоконная оптика, дифракционная решётка, поляроид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5.3.12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2" w:line="333" w:lineRule="auto"/>
              <w:ind w:right="60" w:firstLine="0"/>
            </w:pPr>
            <w:r>
              <w:rPr>
                <w:sz w:val="24"/>
              </w:rPr>
              <w:t xml:space="preserve">Практические работы. Измерение показателя преломления. Исследование свойств изображений в линзах.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Наблюдение дисперсии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3" w:right="0" w:firstLine="0"/>
              <w:jc w:val="left"/>
            </w:pPr>
            <w:r>
              <w:rPr>
                <w:sz w:val="24"/>
              </w:rPr>
              <w:t>ЭЛЕМЕНТЫ СПЕЦИАЛЬНОЙ ТЕОРИИ ОТНОСИТЕЛЬНОСТИ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8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6.1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Границы применимости классической механики. Постулаты теории относительности: инвариантность модуля скорости света в вакууме, принцип относительности Эйнштейна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6.2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Относительность одновременности. Замедление времени и сокращение длины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6.3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246" w:firstLine="0"/>
              <w:jc w:val="center"/>
            </w:pPr>
            <w:r>
              <w:rPr>
                <w:sz w:val="24"/>
              </w:rPr>
              <w:t>Энергия и импульс свободной частицы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6.4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Связь массы с энергией и импульсом свободной частицы. Энергия покоя свободной частицы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  <w:jc w:val="center"/>
            </w:pPr>
            <w:r>
              <w:rPr>
                <w:sz w:val="24"/>
              </w:rPr>
              <w:t>КВАНТОВАЯ ФИЗИКА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7.1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1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290" w:right="0" w:firstLine="0"/>
              <w:jc w:val="left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###ЭЛЕМЕНТЫ КВАНТОВОЙ ОПТИКИ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4" w:firstLine="0"/>
              <w:jc w:val="center"/>
            </w:pPr>
            <w:r>
              <w:rPr>
                <w:sz w:val="24"/>
              </w:rPr>
              <w:t>7.1.1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0" w:firstLine="0"/>
            </w:pPr>
            <w:r>
              <w:rPr>
                <w:sz w:val="24"/>
              </w:rPr>
              <w:t>Фотоны. Формула Планка связи энергии фотона с его частотой. Энергия и импульс фотона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0" w:type="dxa"/>
          <w:bottom w:w="0" w:type="dxa"/>
          <w:right w:w="41" w:type="dxa"/>
        </w:tblCellMar>
        <w:tblLook w:val="04A0" w:firstRow="1" w:lastRow="0" w:firstColumn="1" w:lastColumn="0" w:noHBand="0" w:noVBand="1"/>
      </w:tblPr>
      <w:tblGrid>
        <w:gridCol w:w="1286"/>
        <w:gridCol w:w="3138"/>
        <w:gridCol w:w="246"/>
        <w:gridCol w:w="4748"/>
      </w:tblGrid>
      <w:tr w:rsidR="00F0239C">
        <w:trPr>
          <w:trHeight w:val="1210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7.1.2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left="439" w:right="0" w:firstLine="0"/>
            </w:pPr>
            <w:r>
              <w:rPr>
                <w:sz w:val="24"/>
              </w:rPr>
              <w:t xml:space="preserve">Открытие и исследование фотоэффекта. Опыты А.Г. Столетова. Законы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фотоэффекта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7.1.3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0" w:firstLine="0"/>
            </w:pPr>
            <w:r>
              <w:rPr>
                <w:sz w:val="24"/>
              </w:rPr>
              <w:t>Уравнение Эйнштейна для фотоэффекта. «Красная граница» фотоэффекта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7.1.4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25" w:right="0" w:firstLine="0"/>
              <w:jc w:val="center"/>
            </w:pPr>
            <w:r>
              <w:rPr>
                <w:sz w:val="24"/>
              </w:rPr>
              <w:t>Давление света. Опыты П.Н. Лебедева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7.1.5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Химическое действие света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7.1.6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0" w:firstLine="0"/>
            </w:pPr>
            <w:r>
              <w:rPr>
                <w:sz w:val="24"/>
              </w:rPr>
              <w:t>Технические устройства: фотоэлемент, фотодатчик, солнечная батарея, светодиод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73" w:right="0" w:firstLine="0"/>
              <w:jc w:val="center"/>
            </w:pPr>
            <w:r>
              <w:rPr>
                <w:sz w:val="24"/>
              </w:rPr>
              <w:t>7.2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СТРОЕНИЕ АТОМА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Модель атома Томсона. Опыты Резерфорда по исследованию строения атома. Планетарная модель атома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7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0" w:firstLine="0"/>
            </w:pPr>
            <w:r>
              <w:rPr>
                <w:sz w:val="24"/>
              </w:rPr>
              <w:t>Постулаты Бора. Излучение и поглощение фотонов при переходе атома с одного уровня энергии на другой. Виды спектров. Спектр уровней энергии атома водорода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 xml:space="preserve">Волновые свойства частиц. Волны де Бройля. </w:t>
            </w:r>
            <w:r>
              <w:rPr>
                <w:sz w:val="24"/>
              </w:rPr>
              <w:tab/>
              <w:t>Корпускулярно-</w:t>
            </w:r>
            <w:r>
              <w:rPr>
                <w:sz w:val="24"/>
              </w:rPr>
              <w:t xml:space="preserve">волновой дуализм. </w:t>
            </w:r>
            <w:r>
              <w:rPr>
                <w:sz w:val="24"/>
              </w:rPr>
              <w:tab/>
              <w:t xml:space="preserve">Дифракция </w:t>
            </w:r>
            <w:r>
              <w:rPr>
                <w:sz w:val="24"/>
              </w:rPr>
              <w:tab/>
              <w:t xml:space="preserve">электронов </w:t>
            </w:r>
            <w:r>
              <w:rPr>
                <w:sz w:val="24"/>
              </w:rPr>
              <w:tab/>
              <w:t>на кристаллах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89" w:line="259" w:lineRule="auto"/>
              <w:ind w:right="60" w:firstLine="0"/>
              <w:jc w:val="right"/>
            </w:pPr>
            <w:r>
              <w:rPr>
                <w:sz w:val="24"/>
              </w:rPr>
              <w:t xml:space="preserve">Спонтанное и вынужденное излучение. </w:t>
            </w:r>
          </w:p>
          <w:p w:rsidR="00F0239C" w:rsidRDefault="00CE3843">
            <w:pPr>
              <w:spacing w:after="0" w:line="259" w:lineRule="auto"/>
              <w:ind w:left="15" w:right="0" w:firstLine="0"/>
              <w:jc w:val="center"/>
            </w:pPr>
            <w:r>
              <w:rPr>
                <w:sz w:val="24"/>
              </w:rPr>
              <w:t>Устройство и принцип работы лазера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0" w:firstLine="0"/>
            </w:pPr>
            <w:r>
              <w:rPr>
                <w:sz w:val="24"/>
              </w:rPr>
              <w:t>Технические устройства: спектральный анализ (спектроскоп), лазер, квантовый компьютер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7.2.6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Практические работы. Наблюдение линейчатого спектра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73" w:right="0" w:firstLine="0"/>
              <w:jc w:val="center"/>
            </w:pPr>
            <w:r>
              <w:rPr>
                <w:sz w:val="24"/>
              </w:rPr>
              <w:t>7.3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9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151" w:right="0" w:firstLine="0"/>
              <w:jc w:val="left"/>
            </w:pPr>
            <w:r>
              <w:rPr>
                <w:sz w:val="24"/>
              </w:rPr>
              <w:t>АТОМНОЕ ЯДРО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621" w:right="0" w:firstLine="0"/>
              <w:jc w:val="center"/>
            </w:pPr>
            <w:r>
              <w:rPr>
                <w:sz w:val="24"/>
              </w:rPr>
              <w:t>7.3.1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Методы наблюдения и регистрации элементарных частиц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0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286"/>
        <w:gridCol w:w="2638"/>
        <w:gridCol w:w="746"/>
        <w:gridCol w:w="4748"/>
      </w:tblGrid>
      <w:tr w:rsidR="00F0239C">
        <w:trPr>
          <w:trHeight w:val="1982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58" w:firstLine="0"/>
            </w:pPr>
            <w:r>
              <w:rPr>
                <w:sz w:val="24"/>
              </w:rPr>
              <w:t>Открытие радиоактивности. Опыты Резерфорда по определению состава радиоактивного излучения. Свойства альфа-</w:t>
            </w:r>
            <w:r>
              <w:rPr>
                <w:sz w:val="24"/>
              </w:rPr>
              <w:t>, бета-, гамма-излучения. Влияние радиоактивности на живые организмы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947"/>
                <w:tab w:val="center" w:pos="2280"/>
                <w:tab w:val="center" w:pos="3168"/>
                <w:tab w:val="center" w:pos="4145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Открытие </w:t>
            </w:r>
            <w:r>
              <w:rPr>
                <w:sz w:val="24"/>
              </w:rPr>
              <w:tab/>
              <w:t xml:space="preserve">протона </w:t>
            </w:r>
            <w:r>
              <w:rPr>
                <w:sz w:val="24"/>
              </w:rPr>
              <w:tab/>
              <w:t xml:space="preserve">и </w:t>
            </w:r>
            <w:r>
              <w:rPr>
                <w:sz w:val="24"/>
              </w:rPr>
              <w:tab/>
              <w:t xml:space="preserve">нейтрона. </w:t>
            </w:r>
          </w:p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Нуклонная модель ядра Гейзенберга – Иваненко. Заряд ядра. Массовое число ядра. Изотопы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Альфа-распад. Электронный и позитронный бета</w:t>
            </w:r>
            <w:r>
              <w:rPr>
                <w:sz w:val="24"/>
              </w:rPr>
              <w:t xml:space="preserve">-распад. </w:t>
            </w:r>
            <w:proofErr w:type="spellStart"/>
            <w:r>
              <w:rPr>
                <w:sz w:val="24"/>
              </w:rPr>
              <w:t>Гаммаизлучение</w:t>
            </w:r>
            <w:proofErr w:type="spellEnd"/>
            <w:r>
              <w:rPr>
                <w:sz w:val="24"/>
              </w:rPr>
              <w:t>. Закон радиоактивного распада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865"/>
                <w:tab w:val="center" w:pos="1868"/>
                <w:tab w:val="center" w:pos="2929"/>
                <w:tab w:val="center" w:pos="3770"/>
                <w:tab w:val="center" w:pos="4387"/>
              </w:tabs>
              <w:spacing w:after="95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Энергия </w:t>
            </w:r>
            <w:r>
              <w:rPr>
                <w:sz w:val="24"/>
              </w:rPr>
              <w:tab/>
              <w:t xml:space="preserve">связи </w:t>
            </w:r>
            <w:r>
              <w:rPr>
                <w:sz w:val="24"/>
              </w:rPr>
              <w:tab/>
              <w:t xml:space="preserve">нуклонов </w:t>
            </w:r>
            <w:r>
              <w:rPr>
                <w:sz w:val="24"/>
              </w:rPr>
              <w:tab/>
              <w:t xml:space="preserve">в </w:t>
            </w:r>
            <w:r>
              <w:rPr>
                <w:sz w:val="24"/>
              </w:rPr>
              <w:tab/>
              <w:t xml:space="preserve">ядре.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Ядерные силы. Дефект массы ядра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Ядерные реакции. Деление и синтез ядер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4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Ядерный реактор. Термоядерный синтез. Проблемы и перспективы ядерной энергетики. Экологические аспекты ядерной энергетики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5" w:line="331" w:lineRule="auto"/>
              <w:ind w:left="439" w:right="0" w:firstLine="0"/>
            </w:pPr>
            <w:r>
              <w:rPr>
                <w:sz w:val="24"/>
              </w:rPr>
              <w:t xml:space="preserve">Элементарные частицы. Открытие позитрона. Фундаментальные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взаимодействия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619" w:right="0" w:firstLine="0"/>
              <w:jc w:val="left"/>
            </w:pPr>
            <w:r>
              <w:rPr>
                <w:sz w:val="24"/>
              </w:rPr>
              <w:t>7.3.9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61" w:firstLine="0"/>
            </w:pPr>
            <w:r>
              <w:rPr>
                <w:sz w:val="24"/>
              </w:rPr>
              <w:t>Технические устройства: дозиметр, камера Вильсона, ядерный реактор, атомная бомба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1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559" w:right="0" w:firstLine="0"/>
              <w:jc w:val="left"/>
            </w:pPr>
            <w:r>
              <w:rPr>
                <w:sz w:val="24"/>
              </w:rPr>
              <w:t>7.3.10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6" w:lineRule="auto"/>
              <w:ind w:left="439" w:right="0" w:firstLine="0"/>
            </w:pPr>
            <w:r>
              <w:rPr>
                <w:sz w:val="24"/>
              </w:rPr>
              <w:t xml:space="preserve">Практические работы. Исследование треков частиц (по готовым </w:t>
            </w:r>
          </w:p>
          <w:p w:rsidR="00F0239C" w:rsidRDefault="00CE3843">
            <w:pPr>
              <w:spacing w:after="0" w:line="259" w:lineRule="auto"/>
              <w:ind w:left="439" w:right="0" w:firstLine="0"/>
              <w:jc w:val="left"/>
            </w:pPr>
            <w:r>
              <w:rPr>
                <w:sz w:val="24"/>
              </w:rPr>
              <w:t>фотографиям)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7"/>
        </w:trPr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left="372" w:right="0" w:firstLine="0"/>
              <w:jc w:val="center"/>
            </w:pPr>
            <w:r>
              <w:rPr>
                <w:sz w:val="24"/>
              </w:rPr>
              <w:t>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549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ЭЛЕМЕНТЫ АСТРОФИЗИКИ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F0239C" w:rsidRDefault="00CE3843">
            <w:pPr>
              <w:spacing w:after="0" w:line="259" w:lineRule="auto"/>
              <w:ind w:left="1121" w:right="0" w:firstLine="0"/>
              <w:jc w:val="center"/>
            </w:pPr>
            <w:r>
              <w:rPr>
                <w:sz w:val="24"/>
              </w:rPr>
              <w:t>8.1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left="439" w:right="0" w:firstLine="0"/>
            </w:pPr>
            <w:r>
              <w:rPr>
                <w:sz w:val="24"/>
              </w:rPr>
              <w:t>Вид звёздного неба. Созвездия, яркие звёзды, планеты, их видимое движение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2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F0239C" w:rsidRDefault="00CE3843">
            <w:pPr>
              <w:spacing w:after="0" w:line="259" w:lineRule="auto"/>
              <w:ind w:left="1121" w:right="0" w:firstLine="0"/>
              <w:jc w:val="center"/>
            </w:pPr>
            <w:r>
              <w:rPr>
                <w:sz w:val="24"/>
              </w:rPr>
              <w:t>8.2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4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  <w:jc w:val="right"/>
            </w:pPr>
            <w:r>
              <w:rPr>
                <w:sz w:val="24"/>
              </w:rPr>
              <w:t xml:space="preserve">Солнечная система. Планеты земной </w:t>
            </w:r>
          </w:p>
        </w:tc>
      </w:tr>
    </w:tbl>
    <w:p w:rsidR="00F0239C" w:rsidRDefault="00F0239C">
      <w:pPr>
        <w:spacing w:after="0" w:line="259" w:lineRule="auto"/>
        <w:ind w:left="-1819" w:right="10336" w:firstLine="0"/>
        <w:jc w:val="left"/>
      </w:pPr>
    </w:p>
    <w:tbl>
      <w:tblPr>
        <w:tblStyle w:val="TableGrid"/>
        <w:tblW w:w="9418" w:type="dxa"/>
        <w:tblInd w:w="-79" w:type="dxa"/>
        <w:tblCellMar>
          <w:top w:w="57" w:type="dxa"/>
          <w:left w:w="439" w:type="dxa"/>
          <w:bottom w:w="0" w:type="dxa"/>
          <w:right w:w="40" w:type="dxa"/>
        </w:tblCellMar>
        <w:tblLook w:val="04A0" w:firstRow="1" w:lastRow="0" w:firstColumn="1" w:lastColumn="0" w:noHBand="0" w:noVBand="1"/>
      </w:tblPr>
      <w:tblGrid>
        <w:gridCol w:w="1286"/>
        <w:gridCol w:w="3384"/>
        <w:gridCol w:w="4748"/>
      </w:tblGrid>
      <w:tr w:rsidR="00F0239C">
        <w:trPr>
          <w:trHeight w:val="1210"/>
        </w:trPr>
        <w:tc>
          <w:tcPr>
            <w:tcW w:w="1286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группы. Планеты-гиганты и их спутники, карликовые планеты. Малые тела Солнечной системы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tabs>
                <w:tab w:val="center" w:pos="412"/>
                <w:tab w:val="center" w:pos="1711"/>
                <w:tab w:val="center" w:pos="2664"/>
                <w:tab w:val="center" w:pos="3638"/>
              </w:tabs>
              <w:spacing w:after="90" w:line="259" w:lineRule="auto"/>
              <w:ind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4"/>
              </w:rPr>
              <w:t xml:space="preserve">Солнце, </w:t>
            </w:r>
            <w:r>
              <w:rPr>
                <w:sz w:val="24"/>
              </w:rPr>
              <w:tab/>
              <w:t xml:space="preserve">фотосфера </w:t>
            </w:r>
            <w:r>
              <w:rPr>
                <w:sz w:val="24"/>
              </w:rPr>
              <w:tab/>
              <w:t xml:space="preserve">и </w:t>
            </w:r>
            <w:r>
              <w:rPr>
                <w:sz w:val="24"/>
              </w:rPr>
              <w:tab/>
              <w:t xml:space="preserve">атмосфера.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Солнечная активность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43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Источник энергии Солнца и звёзд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75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333" w:lineRule="auto"/>
              <w:ind w:right="56" w:firstLine="0"/>
            </w:pPr>
            <w:r>
              <w:rPr>
                <w:sz w:val="24"/>
              </w:rPr>
              <w:t xml:space="preserve">Звёзды, их основные характеристики: масса, светимость, радиус, температура, их взаимосвязь. Диаграмма </w:t>
            </w:r>
          </w:p>
          <w:p w:rsidR="00F0239C" w:rsidRDefault="00CE3843">
            <w:pPr>
              <w:spacing w:after="0" w:line="259" w:lineRule="auto"/>
              <w:ind w:right="57" w:firstLine="0"/>
            </w:pPr>
            <w:r>
              <w:rPr>
                <w:sz w:val="24"/>
              </w:rPr>
              <w:t xml:space="preserve">«спектральный класс – </w:t>
            </w:r>
            <w:r>
              <w:rPr>
                <w:sz w:val="24"/>
              </w:rPr>
              <w:t>светимость». Звёзды главной последовательности. Зависимость «масса – светимость» для звёзд главной последовательности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59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56" w:firstLine="0"/>
            </w:pPr>
            <w:r>
              <w:rPr>
                <w:sz w:val="24"/>
              </w:rPr>
              <w:t>###</w:t>
            </w:r>
            <w:proofErr w:type="spellStart"/>
            <w:r>
              <w:rPr>
                <w:sz w:val="24"/>
              </w:rPr>
              <w:t>Par</w:t>
            </w:r>
            <w:proofErr w:type="spellEnd"/>
            <w:r>
              <w:rPr>
                <w:sz w:val="24"/>
              </w:rPr>
              <w:t>###Внутреннее строение звёзд. Современные представления о происхождении и эволюции Солнца и звёзд. Этапы жизни звёзд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236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Млечный Путь – наша Галактика. Спиральная структура Галактики, распределение звёзд, газа и пыли. Положение и движение Солнца в Галактике. Плоская и сферическая подсистемы Галактики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0" w:firstLine="0"/>
            </w:pPr>
            <w:r>
              <w:rPr>
                <w:sz w:val="24"/>
              </w:rPr>
              <w:t>Типы галактик. Радиогалактики и квазары. Чёрные дыры в ядрах галактик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97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3" w:line="333" w:lineRule="auto"/>
              <w:ind w:right="61" w:firstLine="0"/>
            </w:pPr>
            <w:r>
              <w:rPr>
                <w:sz w:val="24"/>
              </w:rPr>
              <w:t xml:space="preserve">Вселенная. Расширение Вселенной. Закон Хаббла. Разбегание галактик. Возраст и радиус Вселенной, теория Большого взрыва. Модель «горячей </w:t>
            </w:r>
          </w:p>
          <w:p w:rsidR="00F0239C" w:rsidRDefault="00CE3843">
            <w:pPr>
              <w:spacing w:after="0" w:line="259" w:lineRule="auto"/>
              <w:ind w:right="0" w:firstLine="0"/>
              <w:jc w:val="left"/>
            </w:pPr>
            <w:r>
              <w:rPr>
                <w:sz w:val="24"/>
              </w:rPr>
              <w:t>Вселенной». Реликтовое излучение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F0239C">
        <w:trPr>
          <w:trHeight w:val="120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F0239C">
            <w:pPr>
              <w:spacing w:after="160" w:line="259" w:lineRule="auto"/>
              <w:ind w:right="0" w:firstLine="0"/>
              <w:jc w:val="left"/>
            </w:pPr>
          </w:p>
        </w:tc>
        <w:tc>
          <w:tcPr>
            <w:tcW w:w="33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0239C" w:rsidRDefault="00CE3843">
            <w:pPr>
              <w:spacing w:after="0" w:line="259" w:lineRule="auto"/>
              <w:ind w:right="65" w:firstLine="0"/>
              <w:jc w:val="center"/>
            </w:pPr>
            <w:r>
              <w:rPr>
                <w:sz w:val="24"/>
              </w:rPr>
              <w:t>8.10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0239C" w:rsidRDefault="00CE3843">
            <w:pPr>
              <w:spacing w:after="0" w:line="259" w:lineRule="auto"/>
              <w:ind w:right="61" w:firstLine="0"/>
            </w:pPr>
            <w:r>
              <w:rPr>
                <w:sz w:val="24"/>
              </w:rPr>
              <w:t>Масштабная структура Вселенной. Метагалактика. Нерешённые проблемы астрономии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:rsidR="00CE3843" w:rsidRDefault="00CE3843"/>
    <w:p w:rsidR="00CE3843" w:rsidRPr="00CE3843" w:rsidRDefault="00CE3843" w:rsidP="00CE3843"/>
    <w:p w:rsidR="00CE3843" w:rsidRPr="00CE3843" w:rsidRDefault="00CE3843" w:rsidP="00CE3843"/>
    <w:p w:rsidR="00CE3843" w:rsidRDefault="00CE3843" w:rsidP="00CE3843"/>
    <w:p w:rsidR="00CE3843" w:rsidRPr="0041257E" w:rsidRDefault="00CE3843" w:rsidP="00CE3843">
      <w:pPr>
        <w:spacing w:after="0" w:line="240" w:lineRule="auto"/>
        <w:jc w:val="center"/>
        <w:outlineLvl w:val="0"/>
        <w:rPr>
          <w:b/>
          <w:bCs/>
          <w:kern w:val="36"/>
          <w:sz w:val="24"/>
          <w:szCs w:val="24"/>
        </w:rPr>
      </w:pPr>
      <w:r w:rsidRPr="0041257E">
        <w:rPr>
          <w:b/>
          <w:bCs/>
          <w:kern w:val="36"/>
          <w:sz w:val="24"/>
          <w:szCs w:val="24"/>
        </w:rPr>
        <w:t>Критерии оценивания предметных результатов</w:t>
      </w:r>
    </w:p>
    <w:p w:rsidR="00CE3843" w:rsidRPr="001361F8" w:rsidRDefault="00CE3843" w:rsidP="00CE3843">
      <w:pPr>
        <w:spacing w:after="0" w:line="240" w:lineRule="auto"/>
        <w:jc w:val="center"/>
        <w:rPr>
          <w:b/>
          <w:sz w:val="24"/>
          <w:szCs w:val="24"/>
        </w:rPr>
      </w:pPr>
      <w:r w:rsidRPr="0041257E">
        <w:rPr>
          <w:b/>
          <w:sz w:val="24"/>
          <w:szCs w:val="24"/>
        </w:rPr>
        <w:t xml:space="preserve">по учебному предмету </w:t>
      </w:r>
      <w:r w:rsidRPr="001361F8">
        <w:rPr>
          <w:b/>
          <w:bCs/>
          <w:sz w:val="24"/>
          <w:szCs w:val="24"/>
        </w:rPr>
        <w:t>«Физика» (</w:t>
      </w:r>
      <w:r>
        <w:rPr>
          <w:b/>
          <w:bCs/>
          <w:sz w:val="24"/>
          <w:szCs w:val="24"/>
        </w:rPr>
        <w:t>10-11</w:t>
      </w:r>
      <w:r w:rsidRPr="001361F8">
        <w:rPr>
          <w:b/>
          <w:bCs/>
          <w:sz w:val="24"/>
          <w:szCs w:val="24"/>
        </w:rPr>
        <w:t xml:space="preserve"> </w:t>
      </w:r>
      <w:proofErr w:type="gramStart"/>
      <w:r w:rsidRPr="001361F8">
        <w:rPr>
          <w:b/>
          <w:bCs/>
          <w:sz w:val="24"/>
          <w:szCs w:val="24"/>
        </w:rPr>
        <w:t>классы)</w:t>
      </w:r>
      <w:r w:rsidRPr="0041257E">
        <w:rPr>
          <w:b/>
          <w:sz w:val="24"/>
          <w:szCs w:val="24"/>
        </w:rPr>
        <w:br/>
        <w:t>в</w:t>
      </w:r>
      <w:proofErr w:type="gramEnd"/>
      <w:r w:rsidRPr="0041257E">
        <w:rPr>
          <w:b/>
          <w:sz w:val="24"/>
          <w:szCs w:val="24"/>
        </w:rPr>
        <w:t xml:space="preserve"> соответствии с ФГОС ООО</w:t>
      </w:r>
    </w:p>
    <w:p w:rsidR="00CE3843" w:rsidRPr="0041257E" w:rsidRDefault="00CE3843" w:rsidP="00CE3843">
      <w:pPr>
        <w:spacing w:after="0" w:line="240" w:lineRule="auto"/>
        <w:rPr>
          <w:b/>
          <w:sz w:val="24"/>
          <w:szCs w:val="24"/>
        </w:rPr>
      </w:pPr>
    </w:p>
    <w:p w:rsidR="00CE3843" w:rsidRPr="0041257E" w:rsidRDefault="00CE3843" w:rsidP="00CE3843">
      <w:pPr>
        <w:spacing w:after="0" w:line="240" w:lineRule="auto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1. Уровни достижения предметных результатов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 xml:space="preserve">Для оценивания предметных результатов по физике устанавливаются </w:t>
      </w:r>
      <w:r w:rsidRPr="001361F8">
        <w:rPr>
          <w:bCs/>
          <w:sz w:val="24"/>
          <w:szCs w:val="24"/>
        </w:rPr>
        <w:t>пять уровней достижений</w:t>
      </w:r>
      <w:r w:rsidRPr="0041257E">
        <w:rPr>
          <w:sz w:val="24"/>
          <w:szCs w:val="24"/>
        </w:rPr>
        <w:t>, соотв</w:t>
      </w:r>
      <w:r w:rsidRPr="001361F8">
        <w:rPr>
          <w:sz w:val="24"/>
          <w:szCs w:val="24"/>
        </w:rPr>
        <w:t>етствующих отметкам от «5» до «2</w:t>
      </w:r>
      <w:r w:rsidRPr="0041257E">
        <w:rPr>
          <w:sz w:val="24"/>
          <w:szCs w:val="24"/>
        </w:rPr>
        <w:t>».</w:t>
      </w:r>
    </w:p>
    <w:p w:rsidR="00CE3843" w:rsidRPr="001361F8" w:rsidRDefault="00CE3843" w:rsidP="00CE3843">
      <w:pPr>
        <w:spacing w:after="0" w:line="240" w:lineRule="auto"/>
        <w:rPr>
          <w:sz w:val="24"/>
          <w:szCs w:val="24"/>
          <w:u w:val="single"/>
        </w:rPr>
      </w:pPr>
      <w:r w:rsidRPr="001361F8">
        <w:rPr>
          <w:b/>
          <w:bCs/>
          <w:sz w:val="24"/>
          <w:szCs w:val="24"/>
        </w:rPr>
        <w:t>Базовый уровень достижений</w:t>
      </w:r>
      <w:r w:rsidRPr="0041257E">
        <w:rPr>
          <w:sz w:val="24"/>
          <w:szCs w:val="24"/>
        </w:rPr>
        <w:t xml:space="preserve">— </w:t>
      </w:r>
      <w:r w:rsidRPr="001361F8">
        <w:rPr>
          <w:bCs/>
          <w:sz w:val="24"/>
          <w:szCs w:val="24"/>
        </w:rPr>
        <w:t>соответствует отметке «3» («удовлетворительно», «зачтено»).</w:t>
      </w:r>
    </w:p>
    <w:p w:rsidR="00CE3843" w:rsidRPr="001361F8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 xml:space="preserve">— демонстрирует освоение основных физических понятий, законов и умений в рамках обязательного минимума содержания </w:t>
      </w:r>
      <w:proofErr w:type="gramStart"/>
      <w:r w:rsidRPr="0041257E">
        <w:rPr>
          <w:sz w:val="24"/>
          <w:szCs w:val="24"/>
        </w:rPr>
        <w:t>образования.</w:t>
      </w:r>
      <w:r w:rsidRPr="0041257E">
        <w:rPr>
          <w:sz w:val="24"/>
          <w:szCs w:val="24"/>
        </w:rPr>
        <w:br/>
        <w:t>—</w:t>
      </w:r>
      <w:proofErr w:type="gramEnd"/>
      <w:r w:rsidRPr="0041257E">
        <w:rPr>
          <w:sz w:val="24"/>
          <w:szCs w:val="24"/>
        </w:rPr>
        <w:t xml:space="preserve"> достаточен для продолжения обучения на следующей ступени образования (не профильный уровень).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1361F8">
        <w:rPr>
          <w:b/>
          <w:bCs/>
          <w:sz w:val="24"/>
          <w:szCs w:val="24"/>
        </w:rPr>
        <w:t>Повышенный уровень</w:t>
      </w:r>
      <w:r w:rsidRPr="0041257E">
        <w:rPr>
          <w:sz w:val="24"/>
          <w:szCs w:val="24"/>
        </w:rPr>
        <w:t xml:space="preserve"> — отметка «4» («хорошо»);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1361F8">
        <w:rPr>
          <w:b/>
          <w:bCs/>
          <w:sz w:val="24"/>
          <w:szCs w:val="24"/>
        </w:rPr>
        <w:t>Высокий уровень</w:t>
      </w:r>
      <w:r w:rsidRPr="0041257E">
        <w:rPr>
          <w:sz w:val="24"/>
          <w:szCs w:val="24"/>
        </w:rPr>
        <w:t xml:space="preserve"> — отметка «5» («отлично»).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>Они различаются:</w:t>
      </w:r>
    </w:p>
    <w:p w:rsidR="00CE3843" w:rsidRPr="0041257E" w:rsidRDefault="00CE3843" w:rsidP="00CE3843">
      <w:pPr>
        <w:numPr>
          <w:ilvl w:val="0"/>
          <w:numId w:val="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полнотой и осознанностью усвоения материала;</w:t>
      </w:r>
    </w:p>
    <w:p w:rsidR="00CE3843" w:rsidRPr="0041257E" w:rsidRDefault="00CE3843" w:rsidP="00CE3843">
      <w:pPr>
        <w:numPr>
          <w:ilvl w:val="0"/>
          <w:numId w:val="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уровнем самостоятельности;</w:t>
      </w:r>
    </w:p>
    <w:p w:rsidR="00CE3843" w:rsidRPr="0041257E" w:rsidRDefault="00CE3843" w:rsidP="00CE3843">
      <w:pPr>
        <w:numPr>
          <w:ilvl w:val="0"/>
          <w:numId w:val="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умением применять знания в новых ситуациях;</w:t>
      </w:r>
    </w:p>
    <w:p w:rsidR="00CE3843" w:rsidRPr="0041257E" w:rsidRDefault="00CE3843" w:rsidP="00CE3843">
      <w:pPr>
        <w:numPr>
          <w:ilvl w:val="0"/>
          <w:numId w:val="7"/>
        </w:numPr>
        <w:spacing w:after="0" w:line="240" w:lineRule="auto"/>
        <w:ind w:right="0"/>
        <w:rPr>
          <w:sz w:val="24"/>
          <w:szCs w:val="24"/>
        </w:rPr>
      </w:pPr>
      <w:proofErr w:type="spellStart"/>
      <w:r w:rsidRPr="0041257E">
        <w:rPr>
          <w:sz w:val="24"/>
          <w:szCs w:val="24"/>
        </w:rPr>
        <w:t>сформированностью</w:t>
      </w:r>
      <w:proofErr w:type="spellEnd"/>
      <w:r w:rsidRPr="0041257E">
        <w:rPr>
          <w:sz w:val="24"/>
          <w:szCs w:val="24"/>
        </w:rPr>
        <w:t xml:space="preserve"> познавательного интереса.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lastRenderedPageBreak/>
        <w:t>Обучающиеся с устойчиво высокими результатами могут быть ориентированы на:</w:t>
      </w:r>
    </w:p>
    <w:p w:rsidR="00CE3843" w:rsidRPr="0041257E" w:rsidRDefault="00CE3843" w:rsidP="00CE3843">
      <w:pPr>
        <w:numPr>
          <w:ilvl w:val="0"/>
          <w:numId w:val="8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проектную и исследовательскую деятельность;</w:t>
      </w:r>
    </w:p>
    <w:p w:rsidR="00CE3843" w:rsidRPr="0041257E" w:rsidRDefault="00CE3843" w:rsidP="00CE3843">
      <w:pPr>
        <w:spacing w:after="0" w:line="240" w:lineRule="auto"/>
        <w:outlineLvl w:val="2"/>
        <w:rPr>
          <w:bCs/>
          <w:sz w:val="24"/>
          <w:szCs w:val="24"/>
        </w:rPr>
      </w:pPr>
      <w:r w:rsidRPr="001361F8">
        <w:rPr>
          <w:bCs/>
          <w:sz w:val="24"/>
          <w:szCs w:val="24"/>
        </w:rPr>
        <w:t>Уровни ниже базового: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1361F8">
        <w:rPr>
          <w:b/>
          <w:bCs/>
          <w:sz w:val="24"/>
          <w:szCs w:val="24"/>
        </w:rPr>
        <w:t>Низкий уровень</w:t>
      </w:r>
      <w:r w:rsidRPr="0041257E">
        <w:rPr>
          <w:sz w:val="24"/>
          <w:szCs w:val="24"/>
        </w:rPr>
        <w:t xml:space="preserve"> — отметка «2»;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>Характеризуются:</w:t>
      </w:r>
    </w:p>
    <w:p w:rsidR="00CE3843" w:rsidRPr="0041257E" w:rsidRDefault="00CE3843" w:rsidP="00CE3843">
      <w:pPr>
        <w:numPr>
          <w:ilvl w:val="0"/>
          <w:numId w:val="9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фрагментарными знаниями;</w:t>
      </w:r>
    </w:p>
    <w:p w:rsidR="00CE3843" w:rsidRPr="0041257E" w:rsidRDefault="00CE3843" w:rsidP="00CE3843">
      <w:pPr>
        <w:numPr>
          <w:ilvl w:val="0"/>
          <w:numId w:val="9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значительными пробелами;</w:t>
      </w:r>
    </w:p>
    <w:p w:rsidR="00CE3843" w:rsidRPr="0041257E" w:rsidRDefault="00CE3843" w:rsidP="00CE3843">
      <w:pPr>
        <w:numPr>
          <w:ilvl w:val="0"/>
          <w:numId w:val="9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затруднениями в дальнейшем обучении.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>Для таких обучающихся требуется:</w:t>
      </w:r>
    </w:p>
    <w:p w:rsidR="00CE3843" w:rsidRPr="0041257E" w:rsidRDefault="00CE3843" w:rsidP="00CE3843">
      <w:pPr>
        <w:numPr>
          <w:ilvl w:val="0"/>
          <w:numId w:val="10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специальная диагностика затруднений;</w:t>
      </w:r>
    </w:p>
    <w:p w:rsidR="00CE3843" w:rsidRPr="0041257E" w:rsidRDefault="00CE3843" w:rsidP="00CE3843">
      <w:pPr>
        <w:numPr>
          <w:ilvl w:val="0"/>
          <w:numId w:val="10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адресная коррекционная помощь;</w:t>
      </w:r>
    </w:p>
    <w:p w:rsidR="00CE3843" w:rsidRPr="0041257E" w:rsidRDefault="00CE3843" w:rsidP="00CE3843">
      <w:pPr>
        <w:numPr>
          <w:ilvl w:val="0"/>
          <w:numId w:val="10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работа по формированию учебной мотивации.</w:t>
      </w:r>
    </w:p>
    <w:p w:rsidR="00CE3843" w:rsidRPr="0041257E" w:rsidRDefault="00CE3843" w:rsidP="00CE3843">
      <w:pPr>
        <w:spacing w:after="0" w:line="240" w:lineRule="auto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2. Формы контроля по физике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устный ответ;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контрольная работа;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самостоятельная работа;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физический диктант;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proofErr w:type="gramStart"/>
      <w:r w:rsidRPr="0041257E">
        <w:rPr>
          <w:sz w:val="24"/>
          <w:szCs w:val="24"/>
        </w:rPr>
        <w:t xml:space="preserve">тест </w:t>
      </w:r>
      <w:r>
        <w:rPr>
          <w:sz w:val="24"/>
          <w:szCs w:val="24"/>
        </w:rPr>
        <w:t>;</w:t>
      </w:r>
      <w:proofErr w:type="gramEnd"/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зачёт;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решение задач;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лабораторная работа;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реферат;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проект;</w:t>
      </w:r>
    </w:p>
    <w:p w:rsidR="00CE3843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творческая работа.</w:t>
      </w:r>
    </w:p>
    <w:p w:rsidR="00CE3843" w:rsidRPr="0041257E" w:rsidRDefault="00CE3843" w:rsidP="00CE3843">
      <w:pPr>
        <w:numPr>
          <w:ilvl w:val="0"/>
          <w:numId w:val="11"/>
        </w:numPr>
        <w:spacing w:after="0" w:line="240" w:lineRule="auto"/>
        <w:ind w:right="0"/>
        <w:rPr>
          <w:sz w:val="24"/>
          <w:szCs w:val="24"/>
        </w:rPr>
      </w:pPr>
      <w:r>
        <w:rPr>
          <w:sz w:val="24"/>
          <w:szCs w:val="24"/>
        </w:rPr>
        <w:t>физический практикум</w:t>
      </w:r>
    </w:p>
    <w:p w:rsidR="00CE3843" w:rsidRPr="0041257E" w:rsidRDefault="00CE3843" w:rsidP="00CE3843">
      <w:pPr>
        <w:spacing w:after="0" w:line="240" w:lineRule="auto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3. Общая классификация ошибок (физика)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Грубые ошибки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незнание основных физических понятий, законов, формул, единиц измерения;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неумение применять знания для объяснения физических явлений;</w:t>
      </w:r>
    </w:p>
    <w:p w:rsidR="00CE3843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неумение решать типовые задачи;</w:t>
      </w:r>
    </w:p>
    <w:p w:rsidR="00CE3843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>
        <w:rPr>
          <w:sz w:val="24"/>
          <w:szCs w:val="24"/>
        </w:rPr>
        <w:t>неумение преобразовывать уравнения(формулы);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>
        <w:rPr>
          <w:sz w:val="24"/>
          <w:szCs w:val="24"/>
        </w:rPr>
        <w:t>неумение извлекать неизвестное из формулы;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искажение физического смысла величин и законов;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неумение читать и строить графики, схемы, чертежи;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нарушение техники безопасности при выполнении лабораторных работ;</w:t>
      </w:r>
    </w:p>
    <w:p w:rsidR="00CE3843" w:rsidRPr="0041257E" w:rsidRDefault="00CE3843" w:rsidP="00CE3843">
      <w:pPr>
        <w:numPr>
          <w:ilvl w:val="0"/>
          <w:numId w:val="1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неумение делать выводы на основе эксперимента.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Негрубые ошибки</w:t>
      </w:r>
    </w:p>
    <w:p w:rsidR="00CE3843" w:rsidRPr="0041257E" w:rsidRDefault="00CE3843" w:rsidP="00CE3843">
      <w:pPr>
        <w:numPr>
          <w:ilvl w:val="0"/>
          <w:numId w:val="13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неточности формулировок физических понятий;</w:t>
      </w:r>
    </w:p>
    <w:p w:rsidR="00CE3843" w:rsidRPr="0041257E" w:rsidRDefault="00CE3843" w:rsidP="00CE3843">
      <w:pPr>
        <w:numPr>
          <w:ilvl w:val="0"/>
          <w:numId w:val="13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ошибки в единицах измерения при верном ходе решения;</w:t>
      </w:r>
    </w:p>
    <w:p w:rsidR="00CE3843" w:rsidRPr="0041257E" w:rsidRDefault="00CE3843" w:rsidP="00CE3843">
      <w:pPr>
        <w:numPr>
          <w:ilvl w:val="0"/>
          <w:numId w:val="13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нерациональный способ решения;</w:t>
      </w:r>
    </w:p>
    <w:p w:rsidR="00CE3843" w:rsidRPr="0041257E" w:rsidRDefault="00CE3843" w:rsidP="00CE3843">
      <w:pPr>
        <w:numPr>
          <w:ilvl w:val="0"/>
          <w:numId w:val="13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неточности в построении графиков;</w:t>
      </w:r>
    </w:p>
    <w:p w:rsidR="00CE3843" w:rsidRPr="0041257E" w:rsidRDefault="00CE3843" w:rsidP="00CE3843">
      <w:pPr>
        <w:numPr>
          <w:ilvl w:val="0"/>
          <w:numId w:val="13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ошибки в записи формул при правильном применении.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Недочёты</w:t>
      </w:r>
    </w:p>
    <w:p w:rsidR="00CE3843" w:rsidRPr="0041257E" w:rsidRDefault="00CE3843" w:rsidP="00CE3843">
      <w:pPr>
        <w:numPr>
          <w:ilvl w:val="0"/>
          <w:numId w:val="14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небрежные записи, чертежи, графики;</w:t>
      </w:r>
    </w:p>
    <w:p w:rsidR="00CE3843" w:rsidRPr="0041257E" w:rsidRDefault="00CE3843" w:rsidP="00CE3843">
      <w:pPr>
        <w:numPr>
          <w:ilvl w:val="0"/>
          <w:numId w:val="14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отсутствие пояснений к действиям;</w:t>
      </w:r>
    </w:p>
    <w:p w:rsidR="00CE3843" w:rsidRPr="0041257E" w:rsidRDefault="00CE3843" w:rsidP="00CE3843">
      <w:pPr>
        <w:numPr>
          <w:ilvl w:val="0"/>
          <w:numId w:val="14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нерациональные вычисления;</w:t>
      </w:r>
    </w:p>
    <w:p w:rsidR="00CE3843" w:rsidRPr="0041257E" w:rsidRDefault="00CE3843" w:rsidP="00CE3843">
      <w:pPr>
        <w:numPr>
          <w:ilvl w:val="0"/>
          <w:numId w:val="14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пропуски обозначений физических величин.</w:t>
      </w:r>
    </w:p>
    <w:p w:rsidR="00CE3843" w:rsidRPr="0041257E" w:rsidRDefault="00CE3843" w:rsidP="00CE3843">
      <w:pPr>
        <w:spacing w:after="0" w:line="240" w:lineRule="auto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4. Критерии оценивания письменных работ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>(контрольные, самостоятельные, решение задач)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lastRenderedPageBreak/>
        <w:t>Высокий уровень — отметка «5»</w:t>
      </w:r>
    </w:p>
    <w:p w:rsidR="00CE3843" w:rsidRPr="0041257E" w:rsidRDefault="00CE3843" w:rsidP="00CE3843">
      <w:pPr>
        <w:numPr>
          <w:ilvl w:val="0"/>
          <w:numId w:val="15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все задания выполнены верно;</w:t>
      </w:r>
    </w:p>
    <w:p w:rsidR="00CE3843" w:rsidRPr="0041257E" w:rsidRDefault="00CE3843" w:rsidP="00CE3843">
      <w:pPr>
        <w:numPr>
          <w:ilvl w:val="0"/>
          <w:numId w:val="15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формулы записаны корректно, единицы измерения соблюдены;</w:t>
      </w:r>
    </w:p>
    <w:p w:rsidR="00CE3843" w:rsidRPr="0041257E" w:rsidRDefault="00CE3843" w:rsidP="00CE3843">
      <w:pPr>
        <w:numPr>
          <w:ilvl w:val="0"/>
          <w:numId w:val="15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решение логичное, последовательное, рациональное;</w:t>
      </w:r>
    </w:p>
    <w:p w:rsidR="00CE3843" w:rsidRPr="0041257E" w:rsidRDefault="00CE3843" w:rsidP="00CE3843">
      <w:pPr>
        <w:numPr>
          <w:ilvl w:val="0"/>
          <w:numId w:val="15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даны пояснения и выводы;</w:t>
      </w:r>
    </w:p>
    <w:p w:rsidR="00CE3843" w:rsidRPr="0041257E" w:rsidRDefault="00CE3843" w:rsidP="00CE3843">
      <w:pPr>
        <w:numPr>
          <w:ilvl w:val="0"/>
          <w:numId w:val="15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при необходимости выполнена проверка результата.</w:t>
      </w:r>
    </w:p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  <w:r w:rsidRPr="0041257E">
        <w:rPr>
          <w:sz w:val="24"/>
          <w:szCs w:val="24"/>
        </w:rPr>
        <w:t>Допускается 1–2 недочёта.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Повышенный уровень — отметка «4»</w:t>
      </w:r>
    </w:p>
    <w:p w:rsidR="00CE3843" w:rsidRPr="0041257E" w:rsidRDefault="00CE3843" w:rsidP="00CE3843">
      <w:pPr>
        <w:numPr>
          <w:ilvl w:val="0"/>
          <w:numId w:val="16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работа выполнена в основном верно;</w:t>
      </w:r>
    </w:p>
    <w:p w:rsidR="00CE3843" w:rsidRPr="0041257E" w:rsidRDefault="00CE3843" w:rsidP="00CE3843">
      <w:pPr>
        <w:numPr>
          <w:ilvl w:val="0"/>
          <w:numId w:val="16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допущена:</w:t>
      </w:r>
    </w:p>
    <w:p w:rsidR="00CE3843" w:rsidRPr="0041257E" w:rsidRDefault="00CE3843" w:rsidP="00CE3843">
      <w:pPr>
        <w:numPr>
          <w:ilvl w:val="1"/>
          <w:numId w:val="16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 xml:space="preserve">1 негрубая ошибка </w:t>
      </w:r>
      <w:r w:rsidRPr="001361F8">
        <w:rPr>
          <w:bCs/>
          <w:sz w:val="24"/>
          <w:szCs w:val="24"/>
        </w:rPr>
        <w:t>или</w:t>
      </w:r>
    </w:p>
    <w:p w:rsidR="00CE3843" w:rsidRDefault="00CE3843" w:rsidP="00CE3843">
      <w:pPr>
        <w:numPr>
          <w:ilvl w:val="1"/>
          <w:numId w:val="16"/>
        </w:numPr>
        <w:spacing w:after="0" w:line="240" w:lineRule="auto"/>
        <w:ind w:right="0"/>
        <w:rPr>
          <w:sz w:val="24"/>
          <w:szCs w:val="24"/>
        </w:rPr>
      </w:pPr>
      <w:r>
        <w:rPr>
          <w:sz w:val="24"/>
          <w:szCs w:val="24"/>
        </w:rPr>
        <w:t>2–3 недочёта или</w:t>
      </w:r>
    </w:p>
    <w:p w:rsidR="00CE3843" w:rsidRPr="0041257E" w:rsidRDefault="00CE3843" w:rsidP="00CE3843">
      <w:pPr>
        <w:numPr>
          <w:ilvl w:val="1"/>
          <w:numId w:val="16"/>
        </w:numPr>
        <w:spacing w:after="0" w:line="240" w:lineRule="auto"/>
        <w:ind w:right="0"/>
        <w:rPr>
          <w:sz w:val="24"/>
          <w:szCs w:val="24"/>
        </w:rPr>
      </w:pPr>
      <w:r>
        <w:rPr>
          <w:sz w:val="24"/>
          <w:szCs w:val="24"/>
        </w:rPr>
        <w:t>1 математическая ошибка при вычислении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Базовый уровень — отметка «3»</w:t>
      </w:r>
    </w:p>
    <w:p w:rsidR="00CE3843" w:rsidRPr="0041257E" w:rsidRDefault="00CE3843" w:rsidP="00CE3843">
      <w:pPr>
        <w:numPr>
          <w:ilvl w:val="0"/>
          <w:numId w:val="1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верно выполнено более 50% работы;</w:t>
      </w:r>
    </w:p>
    <w:p w:rsidR="00CE3843" w:rsidRPr="0041257E" w:rsidRDefault="00CE3843" w:rsidP="00CE3843">
      <w:pPr>
        <w:numPr>
          <w:ilvl w:val="0"/>
          <w:numId w:val="1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возможны:</w:t>
      </w:r>
    </w:p>
    <w:p w:rsidR="00CE3843" w:rsidRPr="0041257E" w:rsidRDefault="00CE3843" w:rsidP="00CE3843">
      <w:pPr>
        <w:numPr>
          <w:ilvl w:val="1"/>
          <w:numId w:val="1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1 грубая ошибка и не более 1 негрубой;</w:t>
      </w:r>
    </w:p>
    <w:p w:rsidR="00CE3843" w:rsidRPr="0041257E" w:rsidRDefault="00CE3843" w:rsidP="00CE3843">
      <w:pPr>
        <w:numPr>
          <w:ilvl w:val="1"/>
          <w:numId w:val="1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отсутствие грубых ошибок при наличии 2–4 негрубых;</w:t>
      </w:r>
    </w:p>
    <w:p w:rsidR="00CE3843" w:rsidRPr="0041257E" w:rsidRDefault="00CE3843" w:rsidP="00CE3843">
      <w:pPr>
        <w:numPr>
          <w:ilvl w:val="1"/>
          <w:numId w:val="17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отсутствие ошибок, но 4 и более недочётов.</w:t>
      </w:r>
    </w:p>
    <w:p w:rsidR="00CE3843" w:rsidRPr="0041257E" w:rsidRDefault="00CE3843" w:rsidP="00CE3843">
      <w:pPr>
        <w:spacing w:after="0" w:line="240" w:lineRule="auto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Низкий уровень — отметка «2»</w:t>
      </w:r>
    </w:p>
    <w:p w:rsidR="00CE3843" w:rsidRPr="0041257E" w:rsidRDefault="00CE3843" w:rsidP="00CE3843">
      <w:pPr>
        <w:numPr>
          <w:ilvl w:val="0"/>
          <w:numId w:val="18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верно выполнено менее половины работы;</w:t>
      </w:r>
    </w:p>
    <w:p w:rsidR="00CE3843" w:rsidRPr="00474F2C" w:rsidRDefault="00CE3843" w:rsidP="00CE3843">
      <w:pPr>
        <w:numPr>
          <w:ilvl w:val="0"/>
          <w:numId w:val="18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>число ошибок превышает допустимую норму.</w:t>
      </w:r>
    </w:p>
    <w:p w:rsidR="00CE3843" w:rsidRPr="001361F8" w:rsidRDefault="00CE3843" w:rsidP="00CE3843">
      <w:pPr>
        <w:pStyle w:val="2"/>
        <w:jc w:val="both"/>
        <w:rPr>
          <w:b w:val="0"/>
          <w:sz w:val="24"/>
          <w:szCs w:val="24"/>
        </w:rPr>
      </w:pPr>
      <w:r w:rsidRPr="001361F8">
        <w:rPr>
          <w:sz w:val="24"/>
          <w:szCs w:val="24"/>
        </w:rPr>
        <w:t>Шкала перевода контрольных и самостоятельных работ в 5-ти бальную систему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3488"/>
        <w:gridCol w:w="2485"/>
      </w:tblGrid>
      <w:tr w:rsidR="00CE3843" w:rsidRPr="001361F8" w:rsidTr="00CF0855">
        <w:trPr>
          <w:jc w:val="center"/>
        </w:trPr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% от максимума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Оценка</w:t>
            </w:r>
          </w:p>
        </w:tc>
      </w:tr>
      <w:tr w:rsidR="00CE3843" w:rsidRPr="001361F8" w:rsidTr="00CF0855">
        <w:trPr>
          <w:jc w:val="center"/>
        </w:trPr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>
              <w:rPr>
                <w:kern w:val="0"/>
                <w:sz w:val="24"/>
                <w:szCs w:val="24"/>
                <w:lang w:eastAsia="ru-RU"/>
                <w14:ligatures w14:val="none"/>
              </w:rPr>
              <w:t>95</w:t>
            </w: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%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5</w:t>
            </w:r>
          </w:p>
        </w:tc>
      </w:tr>
      <w:tr w:rsidR="00CE3843" w:rsidRPr="001361F8" w:rsidTr="00CF0855">
        <w:trPr>
          <w:jc w:val="center"/>
        </w:trPr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75%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4</w:t>
            </w:r>
          </w:p>
        </w:tc>
      </w:tr>
      <w:tr w:rsidR="00CE3843" w:rsidRPr="001361F8" w:rsidTr="00CF0855">
        <w:trPr>
          <w:jc w:val="center"/>
        </w:trPr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50%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3</w:t>
            </w:r>
          </w:p>
        </w:tc>
      </w:tr>
      <w:tr w:rsidR="00CE3843" w:rsidRPr="001361F8" w:rsidTr="00CF0855">
        <w:trPr>
          <w:jc w:val="center"/>
        </w:trPr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≤ 49%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2</w:t>
            </w:r>
          </w:p>
        </w:tc>
      </w:tr>
    </w:tbl>
    <w:p w:rsidR="00CE3843" w:rsidRPr="001361F8" w:rsidRDefault="00CE3843" w:rsidP="00CE3843">
      <w:pPr>
        <w:pStyle w:val="a4"/>
        <w:spacing w:before="100" w:beforeAutospacing="1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361F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оценивания расчетных задач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303"/>
        <w:gridCol w:w="2204"/>
      </w:tblGrid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Критерий оценивания: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Балл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Оформлено «рабочее пространство»: записано «Дано», что найти, «Решение» и произведен верный перевод единиц в одну систему измерения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1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Записаны основные формулы, которые требуются для решения задачи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1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В решении присутствует верная логика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1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Получена верная конечная формула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1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Проверены единицы измерения и получен верный ответ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1</w:t>
            </w:r>
          </w:p>
        </w:tc>
      </w:tr>
      <w:tr w:rsidR="00CE3843" w:rsidRPr="001361F8" w:rsidTr="00CF0855"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Сумма</w:t>
            </w:r>
          </w:p>
        </w:tc>
        <w:tc>
          <w:tcPr>
            <w:tcW w:w="0" w:type="auto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5</w:t>
            </w:r>
          </w:p>
        </w:tc>
      </w:tr>
    </w:tbl>
    <w:p w:rsidR="00CE3843" w:rsidRPr="001361F8" w:rsidRDefault="00CE3843" w:rsidP="00CE3843">
      <w:pPr>
        <w:spacing w:before="100" w:beforeAutospacing="1" w:after="0" w:line="240" w:lineRule="auto"/>
        <w:jc w:val="center"/>
        <w:outlineLvl w:val="2"/>
        <w:rPr>
          <w:b/>
          <w:bCs/>
          <w:sz w:val="24"/>
          <w:szCs w:val="24"/>
        </w:rPr>
      </w:pPr>
      <w:r w:rsidRPr="001361F8">
        <w:rPr>
          <w:b/>
          <w:bCs/>
          <w:sz w:val="24"/>
          <w:szCs w:val="24"/>
        </w:rPr>
        <w:t>Критерии оценивания качественных задач</w:t>
      </w:r>
    </w:p>
    <w:tbl>
      <w:tblPr>
        <w:tblStyle w:val="a5"/>
        <w:tblW w:w="9889" w:type="dxa"/>
        <w:tblLook w:val="04A0" w:firstRow="1" w:lastRow="0" w:firstColumn="1" w:lastColumn="0" w:noHBand="0" w:noVBand="1"/>
      </w:tblPr>
      <w:tblGrid>
        <w:gridCol w:w="7685"/>
        <w:gridCol w:w="2204"/>
      </w:tblGrid>
      <w:tr w:rsidR="00CE3843" w:rsidRPr="001361F8" w:rsidTr="00CF0855">
        <w:tc>
          <w:tcPr>
            <w:tcW w:w="9039" w:type="dxa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Критерий оценивания:</w:t>
            </w:r>
          </w:p>
        </w:tc>
        <w:tc>
          <w:tcPr>
            <w:tcW w:w="850" w:type="dxa"/>
            <w:hideMark/>
          </w:tcPr>
          <w:p w:rsidR="00CE3843" w:rsidRPr="001361F8" w:rsidRDefault="00CE3843" w:rsidP="00CF0855">
            <w:pPr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Балл</w:t>
            </w:r>
          </w:p>
        </w:tc>
      </w:tr>
      <w:tr w:rsidR="00CE3843" w:rsidRPr="001361F8" w:rsidTr="00CF0855">
        <w:tc>
          <w:tcPr>
            <w:tcW w:w="9039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Представлен правильный ответ на поставленный вопрос, без его обоснования</w:t>
            </w:r>
          </w:p>
        </w:tc>
        <w:tc>
          <w:tcPr>
            <w:tcW w:w="850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2</w:t>
            </w:r>
          </w:p>
        </w:tc>
      </w:tr>
      <w:tr w:rsidR="00CE3843" w:rsidRPr="001361F8" w:rsidTr="00CF0855">
        <w:tc>
          <w:tcPr>
            <w:tcW w:w="9039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lastRenderedPageBreak/>
              <w:t>Приведено достаточное обоснование, не содержащее ошибок</w:t>
            </w:r>
          </w:p>
        </w:tc>
        <w:tc>
          <w:tcPr>
            <w:tcW w:w="850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kern w:val="0"/>
                <w:sz w:val="24"/>
                <w:szCs w:val="24"/>
                <w:lang w:eastAsia="ru-RU"/>
                <w14:ligatures w14:val="none"/>
              </w:rPr>
              <w:t>3</w:t>
            </w:r>
          </w:p>
        </w:tc>
      </w:tr>
      <w:tr w:rsidR="00CE3843" w:rsidRPr="001361F8" w:rsidTr="00CF0855">
        <w:tc>
          <w:tcPr>
            <w:tcW w:w="9039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Сумма</w:t>
            </w:r>
          </w:p>
        </w:tc>
        <w:tc>
          <w:tcPr>
            <w:tcW w:w="850" w:type="dxa"/>
            <w:hideMark/>
          </w:tcPr>
          <w:p w:rsidR="00CE3843" w:rsidRPr="001361F8" w:rsidRDefault="00CE3843" w:rsidP="00CF0855">
            <w:pPr>
              <w:rPr>
                <w:kern w:val="0"/>
                <w:sz w:val="24"/>
                <w:szCs w:val="24"/>
                <w:lang w:eastAsia="ru-RU"/>
                <w14:ligatures w14:val="none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5</w:t>
            </w:r>
          </w:p>
        </w:tc>
      </w:tr>
    </w:tbl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</w:p>
    <w:p w:rsidR="00CE3843" w:rsidRDefault="00CE3843" w:rsidP="00CE3843">
      <w:pPr>
        <w:spacing w:after="0" w:line="240" w:lineRule="auto"/>
        <w:jc w:val="center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5. Оценка лабораторных работ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16"/>
        <w:gridCol w:w="6491"/>
      </w:tblGrid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753" w:type="dxa"/>
          </w:tcPr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Аккуратное оформление работы: цель, оборудование, ход работы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Корректные измерения и записи данных в таблицу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Верные вычисления (с учетом погрешностей)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Грамотно построенные графики/чертежи (если нужны)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выводов по результатам опыта</w:t>
            </w:r>
            <w:r w:rsidRPr="001361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работа выполнена правильно;</w:t>
            </w:r>
          </w:p>
          <w:p w:rsidR="00CE3843" w:rsidRPr="001361F8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допущена 1 негрубая ошибка или 2–3 недочёта.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работа выполнена частично;</w:t>
            </w:r>
          </w:p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допущены ошибки в измерениях или выводах;</w:t>
            </w:r>
          </w:p>
          <w:p w:rsidR="00CE3843" w:rsidRPr="001361F8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основные этапы выполнены верно.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работа не завершена;</w:t>
            </w:r>
          </w:p>
          <w:p w:rsidR="00CE3843" w:rsidRPr="0041257E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грубые ошибки;</w:t>
            </w:r>
          </w:p>
          <w:p w:rsidR="00CE3843" w:rsidRPr="001361F8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нарушение техники безопасности.</w:t>
            </w:r>
          </w:p>
        </w:tc>
      </w:tr>
    </w:tbl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</w:p>
    <w:p w:rsidR="00CE3843" w:rsidRPr="0041257E" w:rsidRDefault="00CE3843" w:rsidP="00CE3843">
      <w:pPr>
        <w:spacing w:after="0" w:line="240" w:lineRule="auto"/>
        <w:jc w:val="center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6. Оценка устного ответа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16"/>
        <w:gridCol w:w="6491"/>
      </w:tblGrid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3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логичный, последовательный, аргументированный ответ;</w:t>
            </w:r>
          </w:p>
          <w:p w:rsidR="00CE3843" w:rsidRPr="0041257E" w:rsidRDefault="00CE3843" w:rsidP="00CE3843">
            <w:pPr>
              <w:numPr>
                <w:ilvl w:val="0"/>
                <w:numId w:val="23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использование физической терминологии;</w:t>
            </w:r>
          </w:p>
          <w:p w:rsidR="00CE3843" w:rsidRPr="0041257E" w:rsidRDefault="00CE3843" w:rsidP="00CE3843">
            <w:pPr>
              <w:numPr>
                <w:ilvl w:val="0"/>
                <w:numId w:val="23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умение объяснять явления, приводить примеры;</w:t>
            </w:r>
          </w:p>
          <w:p w:rsidR="00CE3843" w:rsidRPr="001361F8" w:rsidRDefault="00CE3843" w:rsidP="00CE3843">
            <w:pPr>
              <w:numPr>
                <w:ilvl w:val="0"/>
                <w:numId w:val="23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применение знаний в новых ситуациях.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в целом правильный ответ;</w:t>
            </w:r>
          </w:p>
          <w:p w:rsidR="00CE3843" w:rsidRPr="0041257E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1 негрубая ошибка или 1–2 недочёта;</w:t>
            </w:r>
          </w:p>
          <w:p w:rsidR="00CE3843" w:rsidRPr="001361F8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умение исправлять ошибки самостоятельно.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воспроизведение основного содержания;</w:t>
            </w:r>
          </w:p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затруднения в объяснениях;</w:t>
            </w:r>
          </w:p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ошибки в терминологии.</w:t>
            </w:r>
          </w:p>
          <w:p w:rsidR="00CE3843" w:rsidRPr="001361F8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основные этапы выполнены верно.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незнание основных понятий;</w:t>
            </w:r>
          </w:p>
          <w:p w:rsidR="00CE3843" w:rsidRPr="0041257E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невозможность применить знания;</w:t>
            </w:r>
          </w:p>
          <w:p w:rsidR="00CE3843" w:rsidRPr="001361F8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более двух грубых ошибок.</w:t>
            </w:r>
          </w:p>
        </w:tc>
      </w:tr>
    </w:tbl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</w:p>
    <w:p w:rsidR="00CE3843" w:rsidRPr="0041257E" w:rsidRDefault="00CE3843" w:rsidP="00CE3843">
      <w:pPr>
        <w:spacing w:after="0" w:line="240" w:lineRule="auto"/>
        <w:jc w:val="center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7. Нормы оценок диктанта и теста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3062"/>
        <w:gridCol w:w="2841"/>
        <w:gridCol w:w="2604"/>
      </w:tblGrid>
      <w:tr w:rsidR="00CE3843" w:rsidRPr="0041257E" w:rsidTr="00CF0855">
        <w:trPr>
          <w:jc w:val="center"/>
        </w:trPr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41257E">
              <w:rPr>
                <w:b/>
                <w:bCs/>
                <w:sz w:val="24"/>
                <w:szCs w:val="24"/>
                <w:lang w:eastAsia="ru-RU"/>
              </w:rPr>
              <w:t>Уровень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41257E">
              <w:rPr>
                <w:b/>
                <w:bCs/>
                <w:sz w:val="24"/>
                <w:szCs w:val="24"/>
                <w:lang w:eastAsia="ru-RU"/>
              </w:rPr>
              <w:t>Процент верных ответов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41257E">
              <w:rPr>
                <w:b/>
                <w:bCs/>
                <w:sz w:val="24"/>
                <w:szCs w:val="24"/>
                <w:lang w:eastAsia="ru-RU"/>
              </w:rPr>
              <w:t>Отметка</w:t>
            </w:r>
          </w:p>
        </w:tc>
      </w:tr>
      <w:tr w:rsidR="00CE3843" w:rsidRPr="0041257E" w:rsidTr="00CF0855">
        <w:trPr>
          <w:jc w:val="center"/>
        </w:trPr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Высокий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95</w:t>
            </w:r>
            <w:r w:rsidRPr="0041257E">
              <w:rPr>
                <w:sz w:val="24"/>
                <w:szCs w:val="24"/>
                <w:lang w:eastAsia="ru-RU"/>
              </w:rPr>
              <w:t>–100%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«5»</w:t>
            </w:r>
          </w:p>
        </w:tc>
      </w:tr>
      <w:tr w:rsidR="00CE3843" w:rsidRPr="0041257E" w:rsidTr="00CF0855">
        <w:trPr>
          <w:jc w:val="center"/>
        </w:trPr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Повышенный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70</w:t>
            </w:r>
            <w:r w:rsidRPr="0041257E">
              <w:rPr>
                <w:sz w:val="24"/>
                <w:szCs w:val="24"/>
                <w:lang w:eastAsia="ru-RU"/>
              </w:rPr>
              <w:t>–</w:t>
            </w:r>
            <w:r>
              <w:rPr>
                <w:sz w:val="24"/>
                <w:szCs w:val="24"/>
                <w:lang w:eastAsia="ru-RU"/>
              </w:rPr>
              <w:t>94</w:t>
            </w:r>
            <w:r w:rsidRPr="0041257E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«4»</w:t>
            </w:r>
          </w:p>
        </w:tc>
      </w:tr>
      <w:tr w:rsidR="00CE3843" w:rsidRPr="0041257E" w:rsidTr="00CF0855">
        <w:trPr>
          <w:jc w:val="center"/>
        </w:trPr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Базовый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50–69</w:t>
            </w:r>
            <w:r w:rsidRPr="0041257E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«3»</w:t>
            </w:r>
          </w:p>
        </w:tc>
      </w:tr>
      <w:tr w:rsidR="00CE3843" w:rsidRPr="0041257E" w:rsidTr="00CF0855">
        <w:trPr>
          <w:jc w:val="center"/>
        </w:trPr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Низкий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менее 50%</w:t>
            </w:r>
          </w:p>
        </w:tc>
        <w:tc>
          <w:tcPr>
            <w:tcW w:w="0" w:type="auto"/>
            <w:hideMark/>
          </w:tcPr>
          <w:p w:rsidR="00CE3843" w:rsidRPr="0041257E" w:rsidRDefault="00CE3843" w:rsidP="00CF0855">
            <w:pPr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«2»</w:t>
            </w:r>
          </w:p>
        </w:tc>
      </w:tr>
    </w:tbl>
    <w:p w:rsidR="00CE3843" w:rsidRPr="0041257E" w:rsidRDefault="00CE3843" w:rsidP="00CE3843">
      <w:pPr>
        <w:spacing w:after="0" w:line="240" w:lineRule="auto"/>
        <w:rPr>
          <w:sz w:val="24"/>
          <w:szCs w:val="24"/>
        </w:rPr>
      </w:pPr>
    </w:p>
    <w:p w:rsidR="00CE3843" w:rsidRPr="0041257E" w:rsidRDefault="00CE3843" w:rsidP="00CE3843">
      <w:pPr>
        <w:spacing w:after="0" w:line="240" w:lineRule="auto"/>
        <w:jc w:val="center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8. Оценка проектов, рефератов, творческих работ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016"/>
        <w:gridCol w:w="6491"/>
      </w:tblGrid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753" w:type="dxa"/>
          </w:tcPr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полнота раскрытия темы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использование разных источников информации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логичная структура (введение, основная часть, заключение)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иллюстраций, схем, таблиц (по необходимости)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грамотность речи и оформление (шрифт, ссылки, список литературы)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3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самостоятельность и оригинальность работы</w:t>
            </w:r>
            <w:r w:rsidRPr="001361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lastRenderedPageBreak/>
              <w:t>«4»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в целом правильное содержание;</w:t>
            </w:r>
          </w:p>
          <w:p w:rsidR="00CE3843" w:rsidRPr="001361F8" w:rsidRDefault="00CE3843" w:rsidP="00CE3843">
            <w:pPr>
              <w:numPr>
                <w:ilvl w:val="0"/>
                <w:numId w:val="19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незначительные недочёты.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19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разных источников информации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19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наличие иллюстраций, схем, таблиц (по необходимости)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19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самостоятельность и оригинальность работы</w:t>
            </w:r>
            <w:r w:rsidRPr="001361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753" w:type="dxa"/>
          </w:tcPr>
          <w:p w:rsidR="00CE3843" w:rsidRPr="001361F8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поверхностное раскрытие темы;</w:t>
            </w:r>
          </w:p>
          <w:p w:rsidR="00CE3843" w:rsidRPr="001361F8" w:rsidRDefault="00CE3843" w:rsidP="00CE3843">
            <w:pPr>
              <w:pStyle w:val="a4"/>
              <w:numPr>
                <w:ilvl w:val="0"/>
                <w:numId w:val="20"/>
              </w:numPr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361F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1-2 источников информации</w:t>
            </w:r>
          </w:p>
          <w:p w:rsidR="00CE3843" w:rsidRPr="0041257E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ошибки в терминологии;</w:t>
            </w:r>
          </w:p>
          <w:p w:rsidR="00CE3843" w:rsidRPr="001361F8" w:rsidRDefault="00CE3843" w:rsidP="00CE3843">
            <w:pPr>
              <w:numPr>
                <w:ilvl w:val="0"/>
                <w:numId w:val="20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слабая аргументация.</w:t>
            </w:r>
          </w:p>
        </w:tc>
      </w:tr>
      <w:tr w:rsidR="00CE3843" w:rsidTr="00CF0855">
        <w:tc>
          <w:tcPr>
            <w:tcW w:w="1101" w:type="dxa"/>
          </w:tcPr>
          <w:p w:rsidR="00CE3843" w:rsidRDefault="00CE3843" w:rsidP="00CF0855">
            <w:pPr>
              <w:outlineLvl w:val="1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753" w:type="dxa"/>
          </w:tcPr>
          <w:p w:rsidR="00CE3843" w:rsidRPr="0041257E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тема не раскрыта;</w:t>
            </w:r>
          </w:p>
          <w:p w:rsidR="00CE3843" w:rsidRPr="001361F8" w:rsidRDefault="00CE3843" w:rsidP="00CE3843">
            <w:pPr>
              <w:numPr>
                <w:ilvl w:val="0"/>
                <w:numId w:val="21"/>
              </w:numPr>
              <w:spacing w:after="0" w:line="240" w:lineRule="auto"/>
              <w:ind w:right="0"/>
              <w:rPr>
                <w:sz w:val="24"/>
                <w:szCs w:val="24"/>
                <w:lang w:eastAsia="ru-RU"/>
              </w:rPr>
            </w:pPr>
            <w:r w:rsidRPr="0041257E">
              <w:rPr>
                <w:sz w:val="24"/>
                <w:szCs w:val="24"/>
                <w:lang w:eastAsia="ru-RU"/>
              </w:rPr>
              <w:t>отсутствие понимания материала.</w:t>
            </w:r>
          </w:p>
        </w:tc>
      </w:tr>
    </w:tbl>
    <w:p w:rsidR="00CE3843" w:rsidRPr="001361F8" w:rsidRDefault="00CE3843" w:rsidP="00CE3843">
      <w:pPr>
        <w:pStyle w:val="2"/>
        <w:jc w:val="center"/>
        <w:rPr>
          <w:b w:val="0"/>
          <w:sz w:val="24"/>
          <w:szCs w:val="24"/>
        </w:rPr>
      </w:pPr>
      <w:r w:rsidRPr="001361F8">
        <w:rPr>
          <w:sz w:val="24"/>
          <w:szCs w:val="24"/>
        </w:rPr>
        <w:t>Критерии оценивания выступлений с презентациями</w:t>
      </w:r>
    </w:p>
    <w:tbl>
      <w:tblPr>
        <w:tblStyle w:val="a5"/>
        <w:tblW w:w="9941" w:type="dxa"/>
        <w:tblLook w:val="04A0" w:firstRow="1" w:lastRow="0" w:firstColumn="1" w:lastColumn="0" w:noHBand="0" w:noVBand="1"/>
      </w:tblPr>
      <w:tblGrid>
        <w:gridCol w:w="7734"/>
        <w:gridCol w:w="2207"/>
      </w:tblGrid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Критерий оценивания: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sz w:val="24"/>
                <w:szCs w:val="24"/>
              </w:rPr>
              <w:t>Балл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Четкая структура выступления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Грамотное изложение материала, знание темы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Наглядность и качество презентации (слайды, схемы, фото</w:t>
            </w:r>
            <w:r>
              <w:rPr>
                <w:sz w:val="24"/>
                <w:szCs w:val="24"/>
              </w:rPr>
              <w:t xml:space="preserve"> без текста</w:t>
            </w:r>
            <w:r w:rsidRPr="001361F8">
              <w:rPr>
                <w:sz w:val="24"/>
                <w:szCs w:val="24"/>
              </w:rPr>
              <w:t>)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Умение держаться перед аудиторией (речь, контакт с классом)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Ответы на вопросы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rStyle w:val="a3"/>
                <w:sz w:val="24"/>
                <w:szCs w:val="24"/>
              </w:rPr>
              <w:t>Максимум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5</w:t>
            </w:r>
          </w:p>
        </w:tc>
      </w:tr>
    </w:tbl>
    <w:p w:rsidR="00CE3843" w:rsidRPr="001361F8" w:rsidRDefault="00CE3843" w:rsidP="00CE3843">
      <w:pPr>
        <w:pStyle w:val="2"/>
        <w:jc w:val="center"/>
        <w:rPr>
          <w:b w:val="0"/>
          <w:sz w:val="24"/>
          <w:szCs w:val="24"/>
        </w:rPr>
      </w:pPr>
      <w:r w:rsidRPr="001361F8">
        <w:rPr>
          <w:sz w:val="24"/>
          <w:szCs w:val="24"/>
        </w:rPr>
        <w:t>Критерии оценивания устного зачета</w:t>
      </w:r>
    </w:p>
    <w:tbl>
      <w:tblPr>
        <w:tblStyle w:val="a5"/>
        <w:tblW w:w="9941" w:type="dxa"/>
        <w:tblLook w:val="04A0" w:firstRow="1" w:lastRow="0" w:firstColumn="1" w:lastColumn="0" w:noHBand="0" w:noVBand="1"/>
      </w:tblPr>
      <w:tblGrid>
        <w:gridCol w:w="7734"/>
        <w:gridCol w:w="2207"/>
      </w:tblGrid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Критерий оценивания: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sz w:val="24"/>
                <w:szCs w:val="24"/>
              </w:rPr>
              <w:t>Балл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Правильные ответы на основные вопросы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Полнота раскрытия темы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Умение приводить примеры, формулы, объяснять связи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Логичность и последовательность речи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Грамотность речи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rStyle w:val="a3"/>
                <w:sz w:val="24"/>
                <w:szCs w:val="24"/>
              </w:rPr>
              <w:t>Максимум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rStyle w:val="a3"/>
                <w:sz w:val="24"/>
                <w:szCs w:val="24"/>
              </w:rPr>
              <w:t>5</w:t>
            </w:r>
          </w:p>
        </w:tc>
      </w:tr>
    </w:tbl>
    <w:p w:rsidR="00CE3843" w:rsidRPr="001361F8" w:rsidRDefault="00CE3843" w:rsidP="00CE3843">
      <w:pPr>
        <w:pStyle w:val="2"/>
        <w:jc w:val="center"/>
        <w:rPr>
          <w:b w:val="0"/>
          <w:sz w:val="24"/>
          <w:szCs w:val="24"/>
        </w:rPr>
      </w:pPr>
      <w:r w:rsidRPr="001361F8">
        <w:rPr>
          <w:sz w:val="24"/>
          <w:szCs w:val="24"/>
        </w:rPr>
        <w:t>Критерии оценивания письменного зачета</w:t>
      </w:r>
    </w:p>
    <w:tbl>
      <w:tblPr>
        <w:tblStyle w:val="a5"/>
        <w:tblW w:w="9941" w:type="dxa"/>
        <w:tblLook w:val="04A0" w:firstRow="1" w:lastRow="0" w:firstColumn="1" w:lastColumn="0" w:noHBand="0" w:noVBand="1"/>
      </w:tblPr>
      <w:tblGrid>
        <w:gridCol w:w="7734"/>
        <w:gridCol w:w="2207"/>
      </w:tblGrid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kern w:val="0"/>
                <w:sz w:val="24"/>
                <w:szCs w:val="24"/>
                <w:lang w:eastAsia="ru-RU"/>
                <w14:ligatures w14:val="none"/>
              </w:rPr>
              <w:t>Критерий оценивания: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b/>
                <w:bCs/>
                <w:sz w:val="24"/>
                <w:szCs w:val="24"/>
              </w:rPr>
            </w:pPr>
            <w:r w:rsidRPr="001361F8">
              <w:rPr>
                <w:b/>
                <w:bCs/>
                <w:sz w:val="24"/>
                <w:szCs w:val="24"/>
              </w:rPr>
              <w:t>Балл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Выполнение всех заданий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Использование правильных формул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Логика решения</w:t>
            </w:r>
            <w:r>
              <w:rPr>
                <w:sz w:val="24"/>
                <w:szCs w:val="24"/>
              </w:rPr>
              <w:t xml:space="preserve">, формулирования </w:t>
            </w:r>
            <w:proofErr w:type="spellStart"/>
            <w:proofErr w:type="gramStart"/>
            <w:r>
              <w:rPr>
                <w:sz w:val="24"/>
                <w:szCs w:val="24"/>
              </w:rPr>
              <w:t>явления,закона</w:t>
            </w:r>
            <w:proofErr w:type="gramEnd"/>
            <w:r>
              <w:rPr>
                <w:sz w:val="24"/>
                <w:szCs w:val="24"/>
              </w:rPr>
              <w:t>,опыта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Верные вычисления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Итоговые правильные ответы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sz w:val="24"/>
                <w:szCs w:val="24"/>
              </w:rPr>
              <w:t>1</w:t>
            </w:r>
          </w:p>
        </w:tc>
      </w:tr>
      <w:tr w:rsidR="00CE3843" w:rsidRPr="001361F8" w:rsidTr="00CF0855">
        <w:tc>
          <w:tcPr>
            <w:tcW w:w="9180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rStyle w:val="a3"/>
                <w:sz w:val="24"/>
                <w:szCs w:val="24"/>
              </w:rPr>
              <w:t>Максимум</w:t>
            </w:r>
          </w:p>
        </w:tc>
        <w:tc>
          <w:tcPr>
            <w:tcW w:w="761" w:type="dxa"/>
            <w:hideMark/>
          </w:tcPr>
          <w:p w:rsidR="00CE3843" w:rsidRPr="001361F8" w:rsidRDefault="00CE3843" w:rsidP="00CF0855">
            <w:pPr>
              <w:rPr>
                <w:sz w:val="24"/>
                <w:szCs w:val="24"/>
              </w:rPr>
            </w:pPr>
            <w:r w:rsidRPr="001361F8">
              <w:rPr>
                <w:rStyle w:val="a3"/>
                <w:sz w:val="24"/>
                <w:szCs w:val="24"/>
              </w:rPr>
              <w:t>5</w:t>
            </w:r>
          </w:p>
        </w:tc>
      </w:tr>
    </w:tbl>
    <w:p w:rsidR="00CE3843" w:rsidRPr="0041257E" w:rsidRDefault="00CE3843" w:rsidP="00CE3843">
      <w:pPr>
        <w:spacing w:after="0" w:line="240" w:lineRule="auto"/>
        <w:ind w:left="720"/>
        <w:rPr>
          <w:sz w:val="24"/>
          <w:szCs w:val="24"/>
        </w:rPr>
      </w:pPr>
    </w:p>
    <w:p w:rsidR="00CE3843" w:rsidRPr="0041257E" w:rsidRDefault="00CE3843" w:rsidP="00CE3843">
      <w:pPr>
        <w:spacing w:after="0" w:line="240" w:lineRule="auto"/>
        <w:jc w:val="center"/>
        <w:outlineLvl w:val="1"/>
        <w:rPr>
          <w:b/>
          <w:bCs/>
          <w:sz w:val="24"/>
          <w:szCs w:val="24"/>
        </w:rPr>
      </w:pPr>
      <w:r w:rsidRPr="0041257E">
        <w:rPr>
          <w:b/>
          <w:bCs/>
          <w:sz w:val="24"/>
          <w:szCs w:val="24"/>
        </w:rPr>
        <w:t>Особые положения</w:t>
      </w:r>
    </w:p>
    <w:p w:rsidR="00CE3843" w:rsidRPr="0041257E" w:rsidRDefault="00CE3843" w:rsidP="00CE3843">
      <w:pPr>
        <w:numPr>
          <w:ilvl w:val="0"/>
          <w:numId w:val="2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 xml:space="preserve">контрольные работы подлежат </w:t>
      </w:r>
      <w:r w:rsidRPr="001361F8">
        <w:rPr>
          <w:bCs/>
          <w:sz w:val="24"/>
          <w:szCs w:val="24"/>
        </w:rPr>
        <w:t>обязательной оценке</w:t>
      </w:r>
      <w:r w:rsidRPr="0041257E">
        <w:rPr>
          <w:sz w:val="24"/>
          <w:szCs w:val="24"/>
        </w:rPr>
        <w:t>, возможна пересдача;</w:t>
      </w:r>
    </w:p>
    <w:p w:rsidR="00CE3843" w:rsidRPr="0041257E" w:rsidRDefault="00CE3843" w:rsidP="00CE3843">
      <w:pPr>
        <w:numPr>
          <w:ilvl w:val="0"/>
          <w:numId w:val="22"/>
        </w:numPr>
        <w:spacing w:after="0" w:line="240" w:lineRule="auto"/>
        <w:ind w:right="0"/>
        <w:rPr>
          <w:sz w:val="24"/>
          <w:szCs w:val="24"/>
        </w:rPr>
      </w:pPr>
      <w:r w:rsidRPr="0041257E">
        <w:rPr>
          <w:sz w:val="24"/>
          <w:szCs w:val="24"/>
        </w:rPr>
        <w:t xml:space="preserve">четвертная отметка определяется как </w:t>
      </w:r>
      <w:r w:rsidRPr="001361F8">
        <w:rPr>
          <w:bCs/>
          <w:sz w:val="24"/>
          <w:szCs w:val="24"/>
        </w:rPr>
        <w:t>среднее арифметическое накопленных оценок</w:t>
      </w:r>
      <w:r w:rsidRPr="0041257E">
        <w:rPr>
          <w:sz w:val="24"/>
          <w:szCs w:val="24"/>
        </w:rPr>
        <w:t>;</w:t>
      </w:r>
    </w:p>
    <w:p w:rsidR="00CE3843" w:rsidRPr="001361F8" w:rsidRDefault="00CE3843" w:rsidP="00CE3843">
      <w:pPr>
        <w:numPr>
          <w:ilvl w:val="0"/>
          <w:numId w:val="22"/>
        </w:numPr>
        <w:spacing w:after="0" w:line="240" w:lineRule="auto"/>
        <w:ind w:right="0"/>
        <w:rPr>
          <w:sz w:val="24"/>
          <w:szCs w:val="24"/>
        </w:rPr>
      </w:pPr>
      <w:r w:rsidRPr="001361F8">
        <w:rPr>
          <w:sz w:val="24"/>
          <w:szCs w:val="24"/>
        </w:rPr>
        <w:t xml:space="preserve">Домашнее задание оценивается по критериям решения расчетных, качественных задач </w:t>
      </w:r>
    </w:p>
    <w:p w:rsidR="00CE3843" w:rsidRDefault="00CE3843" w:rsidP="00CE3843">
      <w:bookmarkStart w:id="0" w:name="_GoBack"/>
      <w:bookmarkEnd w:id="0"/>
    </w:p>
    <w:p w:rsidR="00CE3843" w:rsidRDefault="00CE3843" w:rsidP="00CE3843"/>
    <w:p w:rsidR="00F0239C" w:rsidRPr="00CE3843" w:rsidRDefault="00F0239C" w:rsidP="00CE3843">
      <w:pPr>
        <w:sectPr w:rsidR="00F0239C" w:rsidRPr="00CE3843">
          <w:pgSz w:w="11906" w:h="16383"/>
          <w:pgMar w:top="1135" w:right="1570" w:bottom="1141" w:left="1819" w:header="720" w:footer="720" w:gutter="0"/>
          <w:cols w:space="720"/>
        </w:sectPr>
      </w:pPr>
    </w:p>
    <w:p w:rsidR="00F0239C" w:rsidRDefault="00F0239C">
      <w:pPr>
        <w:spacing w:after="0" w:line="259" w:lineRule="auto"/>
        <w:ind w:right="0" w:firstLine="0"/>
        <w:jc w:val="left"/>
      </w:pPr>
    </w:p>
    <w:p w:rsidR="00F0239C" w:rsidRDefault="00F0239C">
      <w:pPr>
        <w:sectPr w:rsidR="00F0239C">
          <w:pgSz w:w="11906" w:h="16383"/>
          <w:pgMar w:top="1440" w:right="1440" w:bottom="1440" w:left="1440" w:header="720" w:footer="720" w:gutter="0"/>
          <w:cols w:space="720"/>
        </w:sectPr>
      </w:pPr>
    </w:p>
    <w:p w:rsidR="00F0239C" w:rsidRDefault="00CE3843">
      <w:pPr>
        <w:spacing w:after="0" w:line="259" w:lineRule="auto"/>
        <w:ind w:right="0" w:firstLine="0"/>
      </w:pPr>
      <w:r>
        <w:rPr>
          <w:rFonts w:ascii="Calibri" w:eastAsia="Calibri" w:hAnsi="Calibri" w:cs="Calibri"/>
          <w:sz w:val="22"/>
        </w:rPr>
        <w:lastRenderedPageBreak/>
        <w:t xml:space="preserve"> </w:t>
      </w:r>
    </w:p>
    <w:sectPr w:rsidR="00F0239C">
      <w:pgSz w:w="11906" w:h="16383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AC4008"/>
    <w:multiLevelType w:val="multilevel"/>
    <w:tmpl w:val="6FE8B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BD310B"/>
    <w:multiLevelType w:val="multilevel"/>
    <w:tmpl w:val="75E41F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D9485C"/>
    <w:multiLevelType w:val="multilevel"/>
    <w:tmpl w:val="5D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C73D7A"/>
    <w:multiLevelType w:val="multilevel"/>
    <w:tmpl w:val="5FB4D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6F23E34"/>
    <w:multiLevelType w:val="hybridMultilevel"/>
    <w:tmpl w:val="27B82D72"/>
    <w:lvl w:ilvl="0" w:tplc="DDE8B62A">
      <w:start w:val="1"/>
      <w:numFmt w:val="bullet"/>
      <w:lvlText w:val="•"/>
      <w:lvlJc w:val="left"/>
      <w:pPr>
        <w:ind w:left="9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B9ECE74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6583300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DE2F49A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27C3B2E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BF6D34E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D9E428E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59448EC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F91AE6EC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2E7323B5"/>
    <w:multiLevelType w:val="multilevel"/>
    <w:tmpl w:val="3B0CC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572051F"/>
    <w:multiLevelType w:val="hybridMultilevel"/>
    <w:tmpl w:val="3D72CE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420E1B"/>
    <w:multiLevelType w:val="multilevel"/>
    <w:tmpl w:val="B21C5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3DD2B6E"/>
    <w:multiLevelType w:val="multilevel"/>
    <w:tmpl w:val="A7284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2C2BCE"/>
    <w:multiLevelType w:val="hybridMultilevel"/>
    <w:tmpl w:val="67DA920A"/>
    <w:lvl w:ilvl="0" w:tplc="25B64244">
      <w:start w:val="1"/>
      <w:numFmt w:val="bullet"/>
      <w:lvlText w:val="•"/>
      <w:lvlJc w:val="left"/>
      <w:pPr>
        <w:ind w:left="92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3440A9E">
      <w:start w:val="1"/>
      <w:numFmt w:val="bullet"/>
      <w:lvlText w:val="o"/>
      <w:lvlJc w:val="left"/>
      <w:pPr>
        <w:ind w:left="164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23CAB80">
      <w:start w:val="1"/>
      <w:numFmt w:val="bullet"/>
      <w:lvlText w:val="▪"/>
      <w:lvlJc w:val="left"/>
      <w:pPr>
        <w:ind w:left="23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22CC3B6">
      <w:start w:val="1"/>
      <w:numFmt w:val="bullet"/>
      <w:lvlText w:val="•"/>
      <w:lvlJc w:val="left"/>
      <w:pPr>
        <w:ind w:left="308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37E893C">
      <w:start w:val="1"/>
      <w:numFmt w:val="bullet"/>
      <w:lvlText w:val="o"/>
      <w:lvlJc w:val="left"/>
      <w:pPr>
        <w:ind w:left="380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EA8FC26">
      <w:start w:val="1"/>
      <w:numFmt w:val="bullet"/>
      <w:lvlText w:val="▪"/>
      <w:lvlJc w:val="left"/>
      <w:pPr>
        <w:ind w:left="452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DBD2C86C">
      <w:start w:val="1"/>
      <w:numFmt w:val="bullet"/>
      <w:lvlText w:val="•"/>
      <w:lvlJc w:val="left"/>
      <w:pPr>
        <w:ind w:left="52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EE60BAA">
      <w:start w:val="1"/>
      <w:numFmt w:val="bullet"/>
      <w:lvlText w:val="o"/>
      <w:lvlJc w:val="left"/>
      <w:pPr>
        <w:ind w:left="596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562B47E">
      <w:start w:val="1"/>
      <w:numFmt w:val="bullet"/>
      <w:lvlText w:val="▪"/>
      <w:lvlJc w:val="left"/>
      <w:pPr>
        <w:ind w:left="6686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479E2D2C"/>
    <w:multiLevelType w:val="multilevel"/>
    <w:tmpl w:val="7676E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91748C1"/>
    <w:multiLevelType w:val="multilevel"/>
    <w:tmpl w:val="919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CF64052"/>
    <w:multiLevelType w:val="hybridMultilevel"/>
    <w:tmpl w:val="9F8E94AA"/>
    <w:lvl w:ilvl="0" w:tplc="A09890FE">
      <w:start w:val="10"/>
      <w:numFmt w:val="decimal"/>
      <w:lvlText w:val="%1"/>
      <w:lvlJc w:val="left"/>
      <w:pPr>
        <w:ind w:left="3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CF4631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C58F1B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490DFE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AC64ED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9ECD65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3CC9CA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752F96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D5C8E9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4FB35118"/>
    <w:multiLevelType w:val="multilevel"/>
    <w:tmpl w:val="7B2A5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2E730AE"/>
    <w:multiLevelType w:val="multilevel"/>
    <w:tmpl w:val="9AC63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9B241E6"/>
    <w:multiLevelType w:val="multilevel"/>
    <w:tmpl w:val="8F204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B4F3E8E"/>
    <w:multiLevelType w:val="hybridMultilevel"/>
    <w:tmpl w:val="0C2070B4"/>
    <w:lvl w:ilvl="0" w:tplc="107493E0">
      <w:start w:val="10"/>
      <w:numFmt w:val="decimal"/>
      <w:lvlText w:val="%1"/>
      <w:lvlJc w:val="left"/>
      <w:pPr>
        <w:ind w:left="3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6DE82FA">
      <w:start w:val="1"/>
      <w:numFmt w:val="lowerLetter"/>
      <w:lvlText w:val="%2"/>
      <w:lvlJc w:val="left"/>
      <w:pPr>
        <w:ind w:left="11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754BA6E">
      <w:start w:val="1"/>
      <w:numFmt w:val="lowerRoman"/>
      <w:lvlText w:val="%3"/>
      <w:lvlJc w:val="left"/>
      <w:pPr>
        <w:ind w:left="18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DEE70BE">
      <w:start w:val="1"/>
      <w:numFmt w:val="decimal"/>
      <w:lvlText w:val="%4"/>
      <w:lvlJc w:val="left"/>
      <w:pPr>
        <w:ind w:left="25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B0981A">
      <w:start w:val="1"/>
      <w:numFmt w:val="lowerLetter"/>
      <w:lvlText w:val="%5"/>
      <w:lvlJc w:val="left"/>
      <w:pPr>
        <w:ind w:left="33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E44F7B6">
      <w:start w:val="1"/>
      <w:numFmt w:val="lowerRoman"/>
      <w:lvlText w:val="%6"/>
      <w:lvlJc w:val="left"/>
      <w:pPr>
        <w:ind w:left="40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224E924">
      <w:start w:val="1"/>
      <w:numFmt w:val="decimal"/>
      <w:lvlText w:val="%7"/>
      <w:lvlJc w:val="left"/>
      <w:pPr>
        <w:ind w:left="47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91600B8">
      <w:start w:val="1"/>
      <w:numFmt w:val="lowerLetter"/>
      <w:lvlText w:val="%8"/>
      <w:lvlJc w:val="left"/>
      <w:pPr>
        <w:ind w:left="54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5545A5A">
      <w:start w:val="1"/>
      <w:numFmt w:val="lowerRoman"/>
      <w:lvlText w:val="%9"/>
      <w:lvlJc w:val="left"/>
      <w:pPr>
        <w:ind w:left="61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67E74C99"/>
    <w:multiLevelType w:val="hybridMultilevel"/>
    <w:tmpl w:val="BFAE1F22"/>
    <w:lvl w:ilvl="0" w:tplc="D41A9554">
      <w:start w:val="10"/>
      <w:numFmt w:val="decimal"/>
      <w:lvlText w:val="%1"/>
      <w:lvlJc w:val="left"/>
      <w:pPr>
        <w:ind w:left="3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A1E0CE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6ECF90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2646D1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E8808D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D0E17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794C8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F66353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69AE55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6B22448D"/>
    <w:multiLevelType w:val="hybridMultilevel"/>
    <w:tmpl w:val="4768B16E"/>
    <w:lvl w:ilvl="0" w:tplc="507AD928">
      <w:start w:val="10"/>
      <w:numFmt w:val="decimal"/>
      <w:lvlText w:val="%1"/>
      <w:lvlJc w:val="left"/>
      <w:pPr>
        <w:ind w:left="4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32EF580">
      <w:start w:val="1"/>
      <w:numFmt w:val="lowerLetter"/>
      <w:lvlText w:val="%2"/>
      <w:lvlJc w:val="left"/>
      <w:pPr>
        <w:ind w:left="11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68EFCFA">
      <w:start w:val="1"/>
      <w:numFmt w:val="lowerRoman"/>
      <w:lvlText w:val="%3"/>
      <w:lvlJc w:val="left"/>
      <w:pPr>
        <w:ind w:left="18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1F466F6">
      <w:start w:val="1"/>
      <w:numFmt w:val="decimal"/>
      <w:lvlText w:val="%4"/>
      <w:lvlJc w:val="left"/>
      <w:pPr>
        <w:ind w:left="25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766D710">
      <w:start w:val="1"/>
      <w:numFmt w:val="lowerLetter"/>
      <w:lvlText w:val="%5"/>
      <w:lvlJc w:val="left"/>
      <w:pPr>
        <w:ind w:left="331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F8C4968">
      <w:start w:val="1"/>
      <w:numFmt w:val="lowerRoman"/>
      <w:lvlText w:val="%6"/>
      <w:lvlJc w:val="left"/>
      <w:pPr>
        <w:ind w:left="403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1A3B92">
      <w:start w:val="1"/>
      <w:numFmt w:val="decimal"/>
      <w:lvlText w:val="%7"/>
      <w:lvlJc w:val="left"/>
      <w:pPr>
        <w:ind w:left="475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00E03E0">
      <w:start w:val="1"/>
      <w:numFmt w:val="lowerLetter"/>
      <w:lvlText w:val="%8"/>
      <w:lvlJc w:val="left"/>
      <w:pPr>
        <w:ind w:left="54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31E0F14">
      <w:start w:val="1"/>
      <w:numFmt w:val="lowerRoman"/>
      <w:lvlText w:val="%9"/>
      <w:lvlJc w:val="left"/>
      <w:pPr>
        <w:ind w:left="619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6EE21F3D"/>
    <w:multiLevelType w:val="multilevel"/>
    <w:tmpl w:val="2C503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F990279"/>
    <w:multiLevelType w:val="multilevel"/>
    <w:tmpl w:val="39CA6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4564F28"/>
    <w:multiLevelType w:val="multilevel"/>
    <w:tmpl w:val="EA3CC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F291BF2"/>
    <w:multiLevelType w:val="multilevel"/>
    <w:tmpl w:val="B242F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9"/>
  </w:num>
  <w:num w:numId="3">
    <w:abstractNumId w:val="18"/>
  </w:num>
  <w:num w:numId="4">
    <w:abstractNumId w:val="16"/>
  </w:num>
  <w:num w:numId="5">
    <w:abstractNumId w:val="12"/>
  </w:num>
  <w:num w:numId="6">
    <w:abstractNumId w:val="17"/>
  </w:num>
  <w:num w:numId="7">
    <w:abstractNumId w:val="19"/>
  </w:num>
  <w:num w:numId="8">
    <w:abstractNumId w:val="20"/>
  </w:num>
  <w:num w:numId="9">
    <w:abstractNumId w:val="5"/>
  </w:num>
  <w:num w:numId="10">
    <w:abstractNumId w:val="7"/>
  </w:num>
  <w:num w:numId="11">
    <w:abstractNumId w:val="1"/>
  </w:num>
  <w:num w:numId="12">
    <w:abstractNumId w:val="8"/>
  </w:num>
  <w:num w:numId="13">
    <w:abstractNumId w:val="21"/>
  </w:num>
  <w:num w:numId="14">
    <w:abstractNumId w:val="13"/>
  </w:num>
  <w:num w:numId="15">
    <w:abstractNumId w:val="0"/>
  </w:num>
  <w:num w:numId="16">
    <w:abstractNumId w:val="2"/>
  </w:num>
  <w:num w:numId="17">
    <w:abstractNumId w:val="15"/>
  </w:num>
  <w:num w:numId="18">
    <w:abstractNumId w:val="10"/>
  </w:num>
  <w:num w:numId="19">
    <w:abstractNumId w:val="3"/>
  </w:num>
  <w:num w:numId="20">
    <w:abstractNumId w:val="11"/>
  </w:num>
  <w:num w:numId="21">
    <w:abstractNumId w:val="14"/>
  </w:num>
  <w:num w:numId="22">
    <w:abstractNumId w:val="22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239C"/>
    <w:rsid w:val="00CE3843"/>
    <w:rsid w:val="00F023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061915E-6F41-4E19-801C-29C2DF3AA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4" w:line="263" w:lineRule="auto"/>
      <w:ind w:right="850" w:firstLine="59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2" w:line="262" w:lineRule="auto"/>
      <w:ind w:left="130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3" w:line="260" w:lineRule="auto"/>
      <w:ind w:left="610" w:hanging="10"/>
      <w:outlineLvl w:val="1"/>
    </w:pPr>
    <w:rPr>
      <w:rFonts w:ascii="Times New Roman" w:eastAsia="Times New Roman" w:hAnsi="Times New Roman" w:cs="Times New Roman"/>
      <w:b/>
      <w:i/>
      <w:color w:val="000000"/>
      <w:sz w:val="28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2" w:line="262" w:lineRule="auto"/>
      <w:ind w:left="610" w:hanging="10"/>
      <w:outlineLvl w:val="2"/>
    </w:pPr>
    <w:rPr>
      <w:rFonts w:ascii="Times New Roman" w:eastAsia="Times New Roman" w:hAnsi="Times New Roman" w:cs="Times New Roman"/>
      <w:i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i/>
      <w:color w:val="000000"/>
      <w:sz w:val="28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i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3">
    <w:name w:val="Strong"/>
    <w:basedOn w:val="a0"/>
    <w:uiPriority w:val="22"/>
    <w:qFormat/>
    <w:rsid w:val="00CE3843"/>
    <w:rPr>
      <w:b/>
      <w:bCs/>
    </w:rPr>
  </w:style>
  <w:style w:type="paragraph" w:styleId="a4">
    <w:name w:val="List Paragraph"/>
    <w:basedOn w:val="a"/>
    <w:uiPriority w:val="34"/>
    <w:qFormat/>
    <w:rsid w:val="00CE3843"/>
    <w:pPr>
      <w:spacing w:after="200" w:line="276" w:lineRule="auto"/>
      <w:ind w:left="720" w:right="0" w:firstLine="0"/>
      <w:contextualSpacing/>
      <w:jc w:val="left"/>
    </w:pPr>
    <w:rPr>
      <w:rFonts w:asciiTheme="minorHAnsi" w:eastAsiaTheme="minorHAnsi" w:hAnsiTheme="minorHAnsi" w:cstheme="minorBidi"/>
      <w:color w:val="auto"/>
      <w:sz w:val="22"/>
      <w:lang w:eastAsia="en-US"/>
    </w:rPr>
  </w:style>
  <w:style w:type="table" w:styleId="a5">
    <w:name w:val="Table Grid"/>
    <w:basedOn w:val="a1"/>
    <w:uiPriority w:val="39"/>
    <w:rsid w:val="00CE3843"/>
    <w:pPr>
      <w:spacing w:after="0" w:line="240" w:lineRule="auto"/>
    </w:pPr>
    <w:rPr>
      <w:rFonts w:eastAsiaTheme="minorHAnsi"/>
      <w:kern w:val="2"/>
      <w:lang w:eastAsia="en-US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83</Pages>
  <Words>16180</Words>
  <Characters>92231</Characters>
  <Application>Microsoft Office Word</Application>
  <DocSecurity>0</DocSecurity>
  <Lines>768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Согласие Миникеева ДЛ</vt:lpstr>
    </vt:vector>
  </TitlesOfParts>
  <Company/>
  <LinksUpToDate>false</LinksUpToDate>
  <CharactersWithSpaces>108195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Согласие Миникеева ДЛ</dc:title>
  <dc:subject/>
  <dc:creator>Христофорова Наталия</dc:creator>
  <cp:keywords/>
  <cp:lastModifiedBy>g19</cp:lastModifiedBy>
  <cp:revision>2</cp:revision>
  <dcterms:created xsi:type="dcterms:W3CDTF">2025-12-15T17:26:00Z</dcterms:created>
  <dcterms:modified xsi:type="dcterms:W3CDTF">2025-12-15T17:26:00Z</dcterms:modified>
</cp:coreProperties>
</file>